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744E6" w14:textId="77777777" w:rsidR="00900757" w:rsidRDefault="00686C61" w:rsidP="00900757">
      <w:pPr>
        <w:spacing w:before="200" w:after="0"/>
        <w:rPr>
          <w:b/>
        </w:rPr>
      </w:pPr>
      <w:r>
        <w:rPr>
          <w:noProof/>
        </w:rPr>
        <mc:AlternateContent>
          <mc:Choice Requires="wps">
            <w:drawing>
              <wp:anchor distT="0" distB="0" distL="114300" distR="114300" simplePos="0" relativeHeight="251658240" behindDoc="0" locked="0" layoutInCell="1" allowOverlap="1" wp14:anchorId="71C84B86" wp14:editId="75DEE441">
                <wp:simplePos x="0" y="0"/>
                <wp:positionH relativeFrom="margin">
                  <wp:align>center</wp:align>
                </wp:positionH>
                <wp:positionV relativeFrom="paragraph">
                  <wp:posOffset>-118993</wp:posOffset>
                </wp:positionV>
                <wp:extent cx="7935432" cy="0"/>
                <wp:effectExtent l="38100" t="38100" r="66040" b="95250"/>
                <wp:wrapNone/>
                <wp:docPr id="2" name="Straight Connector 2"/>
                <wp:cNvGraphicFramePr/>
                <a:graphic xmlns:a="http://schemas.openxmlformats.org/drawingml/2006/main">
                  <a:graphicData uri="http://schemas.microsoft.com/office/word/2010/wordprocessingShape">
                    <wps:wsp>
                      <wps:cNvCnPr/>
                      <wps:spPr>
                        <a:xfrm>
                          <a:off x="0" y="0"/>
                          <a:ext cx="7935432"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0821AC30"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9.35pt" to="62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2JoAEAAJQDAAAOAAAAZHJzL2Uyb0RvYy54bWysU01PGzEQvVfiP1i+k90kpYVVNhxAcKla&#10;1JYfYLzjrCXbY9ludvPvGTvJBhUkJMTF6495b+a9mV1dj9awLYSo0bV8Pqs5Ayex027T8se/d+eX&#10;nMUkXCcMOmj5DiK/Xp99WQ2+gQX2aDoIjEhcbAbf8j4l31RVlD1YEWfowdGjwmBFomPYVF0QA7Fb&#10;Uy3q+ls1YOh8QAkx0u3t/pGvC79SINMvpSIkZlpOtaWyhrI+5bVar0SzCcL3Wh7KEB+owgrtKOlE&#10;dSuSYP+CfkVltQwYUaWZRFuhUlpC0UBq5vV/av70wkPRQuZEP9kUP49W/tzeuIdANgw+NtE/hKxi&#10;VMHmL9XHxmLWbjILxsQkXX6/Wl58XS44k8e36gT0IaZ7QMvypuVGu6xDNGL7IyZKRqHHEDqcUpdd&#10;2hnIwcb9BsV0R8kWBV2mAm5MYFtB/RRSgkvL3EPiK9EZprQxE7B+H3iIz1AoEzOB5++DJ0TJjC5N&#10;YKsdhrcI0jg/lKz28UcH9rqzBU/Y7UpTijXU+qLwMKZ5tl6eC/z0M62fAQAA//8DAFBLAwQUAAYA&#10;CAAAACEAiSyw294AAAAJAQAADwAAAGRycy9kb3ducmV2LnhtbEyPQW/CMAyF75P4D5GRdoMUxDZW&#10;miKExKYddgC2w26mMW0hcaomhe7fL0iTtpvt9/T8vWzZWyMu1PrasYLJOAFBXDhdc6ngY78ZzUH4&#10;gKzROCYF3+RhmQ/uMky1u/KWLrtQihjCPkUFVQhNKqUvKrLox64hjtrRtRZDXNtS6havMdwaOU2S&#10;R2mx5vihwobWFRXnXWcVvMze6OH1qzt+rgw2J7s+vW/CXqn7Yb9agAjUhz8z3PAjOuSR6eA61l4Y&#10;BbFIUDCazJ9A3OTp7DlOh9+TzDP5v0H+AwAA//8DAFBLAQItABQABgAIAAAAIQC2gziS/gAAAOEB&#10;AAATAAAAAAAAAAAAAAAAAAAAAABbQ29udGVudF9UeXBlc10ueG1sUEsBAi0AFAAGAAgAAAAhADj9&#10;If/WAAAAlAEAAAsAAAAAAAAAAAAAAAAALwEAAF9yZWxzLy5yZWxzUEsBAi0AFAAGAAgAAAAhAOPY&#10;bYmgAQAAlAMAAA4AAAAAAAAAAAAAAAAALgIAAGRycy9lMm9Eb2MueG1sUEsBAi0AFAAGAAgAAAAh&#10;AIkssNveAAAACQEAAA8AAAAAAAAAAAAAAAAA+gMAAGRycy9kb3ducmV2LnhtbFBLBQYAAAAABAAE&#10;APMAAAAFBQAAAAA=&#10;" strokecolor="#9bbb59 [3206]" strokeweight="2pt">
                <v:shadow on="t" color="black" opacity="24903f" origin=",.5" offset="0,.55556mm"/>
                <w10:wrap anchorx="margin"/>
              </v:line>
            </w:pict>
          </mc:Fallback>
        </mc:AlternateContent>
      </w:r>
      <w:r w:rsidR="00CD6CB0" w:rsidRPr="00AE6DCA">
        <w:rPr>
          <w:b/>
        </w:rPr>
        <w:t>POSITION DESCRIPTION</w:t>
      </w:r>
    </w:p>
    <w:p w14:paraId="5954FFF8" w14:textId="64B7275C" w:rsidR="006B0AB9" w:rsidRPr="00181492" w:rsidRDefault="00D2112E" w:rsidP="00900757">
      <w:pPr>
        <w:spacing w:after="100"/>
        <w:rPr>
          <w:b/>
        </w:rPr>
      </w:pPr>
      <w:r>
        <w:t>Th</w:t>
      </w:r>
      <w:r w:rsidR="00F17051">
        <w:t xml:space="preserve">urston Conservation District </w:t>
      </w:r>
      <w:r w:rsidR="00F17051" w:rsidRPr="00CE225D">
        <w:t>(TCD</w:t>
      </w:r>
      <w:r w:rsidR="00F17051">
        <w:t xml:space="preserve">) is </w:t>
      </w:r>
      <w:r w:rsidR="009732FD">
        <w:t xml:space="preserve">hiring </w:t>
      </w:r>
      <w:r w:rsidR="00564248">
        <w:t>two</w:t>
      </w:r>
      <w:r w:rsidR="009732FD">
        <w:t xml:space="preserve"> </w:t>
      </w:r>
      <w:r w:rsidR="00F17051">
        <w:t xml:space="preserve">temporary </w:t>
      </w:r>
      <w:r w:rsidR="006E6F45">
        <w:t xml:space="preserve">part-time </w:t>
      </w:r>
      <w:r w:rsidR="00F17051">
        <w:t>election employee</w:t>
      </w:r>
      <w:r w:rsidR="005D5313">
        <w:t>s</w:t>
      </w:r>
      <w:r w:rsidR="00F17051">
        <w:t xml:space="preserve"> who </w:t>
      </w:r>
      <w:r w:rsidR="006E6F45">
        <w:t xml:space="preserve">will </w:t>
      </w:r>
      <w:r w:rsidR="00F17051">
        <w:t>serve as</w:t>
      </w:r>
      <w:r w:rsidR="00884DDA">
        <w:t xml:space="preserve"> </w:t>
      </w:r>
      <w:r w:rsidR="00F17051">
        <w:t>polling officer</w:t>
      </w:r>
      <w:r w:rsidR="00884DDA">
        <w:t>s</w:t>
      </w:r>
      <w:r w:rsidR="00F17051">
        <w:t xml:space="preserve"> and will help the District hold a transparent and accountable election for its Board of Supervisors Position </w:t>
      </w:r>
      <w:r w:rsidR="009D5A6E">
        <w:t>2</w:t>
      </w:r>
      <w:r w:rsidR="00F17051">
        <w:t xml:space="preserve">. </w:t>
      </w:r>
      <w:r w:rsidR="00FA05D8">
        <w:t>The s</w:t>
      </w:r>
      <w:r w:rsidR="00F17051">
        <w:t>elected candidate</w:t>
      </w:r>
      <w:r w:rsidR="005D5313">
        <w:t>s</w:t>
      </w:r>
      <w:r w:rsidR="00F17051">
        <w:t xml:space="preserve"> </w:t>
      </w:r>
      <w:r w:rsidR="006B0AB9">
        <w:t xml:space="preserve">will </w:t>
      </w:r>
      <w:r w:rsidR="002067C1">
        <w:t>report directly to</w:t>
      </w:r>
      <w:r w:rsidR="006B0AB9">
        <w:t xml:space="preserve"> </w:t>
      </w:r>
      <w:r w:rsidR="00F17051" w:rsidRPr="00CE225D">
        <w:t>the District’s</w:t>
      </w:r>
      <w:r w:rsidR="00F17051">
        <w:t xml:space="preserve"> </w:t>
      </w:r>
      <w:r w:rsidR="006B0AB9">
        <w:t xml:space="preserve">Election Supervisor </w:t>
      </w:r>
      <w:r>
        <w:t>and</w:t>
      </w:r>
      <w:r w:rsidR="00F17051">
        <w:t xml:space="preserve"> will</w:t>
      </w:r>
      <w:r>
        <w:t xml:space="preserve"> </w:t>
      </w:r>
      <w:r w:rsidR="00315B2F">
        <w:t>work in collaboration with</w:t>
      </w:r>
      <w:r w:rsidR="002067C1">
        <w:t xml:space="preserve"> the</w:t>
      </w:r>
      <w:r>
        <w:t xml:space="preserve"> Thurston County Auditor</w:t>
      </w:r>
      <w:r w:rsidR="002067C1">
        <w:t>’s Office</w:t>
      </w:r>
      <w:r>
        <w:t xml:space="preserve"> </w:t>
      </w:r>
      <w:r w:rsidR="002067C1">
        <w:t>E</w:t>
      </w:r>
      <w:r>
        <w:t>lection</w:t>
      </w:r>
      <w:r w:rsidR="002067C1">
        <w:t>s</w:t>
      </w:r>
      <w:r>
        <w:t xml:space="preserve"> staff</w:t>
      </w:r>
      <w:r w:rsidR="009732FD">
        <w:t xml:space="preserve"> and Polling Officer volunteers</w:t>
      </w:r>
      <w:r w:rsidR="00F17051">
        <w:t xml:space="preserve">. </w:t>
      </w:r>
      <w:r>
        <w:t>This</w:t>
      </w:r>
      <w:r w:rsidR="002067C1">
        <w:t xml:space="preserve"> </w:t>
      </w:r>
      <w:r>
        <w:t>position</w:t>
      </w:r>
      <w:r w:rsidR="005F4888">
        <w:t xml:space="preserve"> will </w:t>
      </w:r>
      <w:r w:rsidR="006E6F45">
        <w:t xml:space="preserve">support the District’s </w:t>
      </w:r>
      <w:r>
        <w:t>March 1</w:t>
      </w:r>
      <w:r w:rsidR="009D5A6E">
        <w:t>8</w:t>
      </w:r>
      <w:r w:rsidR="009732FD">
        <w:t>, 20</w:t>
      </w:r>
      <w:r w:rsidR="000514E2">
        <w:t>2</w:t>
      </w:r>
      <w:r w:rsidR="009D5A6E">
        <w:t>5</w:t>
      </w:r>
      <w:r w:rsidR="00461F60">
        <w:t>,</w:t>
      </w:r>
      <w:r>
        <w:t xml:space="preserve"> mail-in election</w:t>
      </w:r>
      <w:r w:rsidR="002067C1">
        <w:t xml:space="preserve"> season</w:t>
      </w:r>
      <w:r>
        <w:t>.</w:t>
      </w:r>
      <w:r w:rsidR="009820AA">
        <w:t xml:space="preserve"> </w:t>
      </w:r>
    </w:p>
    <w:p w14:paraId="2CECBFBC" w14:textId="45E9915F" w:rsidR="002067C1" w:rsidRPr="00FA05D8" w:rsidRDefault="006E6F45" w:rsidP="00900757">
      <w:pPr>
        <w:spacing w:after="100"/>
        <w:rPr>
          <w:szCs w:val="24"/>
        </w:rPr>
      </w:pPr>
      <w:r>
        <w:t xml:space="preserve">District </w:t>
      </w:r>
      <w:r w:rsidRPr="001B393C">
        <w:t>election processes are dictated by our governing law (RCW Chapter 89.08), WAC Section 135-110, and the procedures established by the Washington State Conservation Commission</w:t>
      </w:r>
      <w:r>
        <w:t>.</w:t>
      </w:r>
      <w:r w:rsidRPr="001A6CF6">
        <w:rPr>
          <w:szCs w:val="24"/>
        </w:rPr>
        <w:t xml:space="preserve"> </w:t>
      </w:r>
      <w:r w:rsidR="002067C1">
        <w:t>It is a priority of</w:t>
      </w:r>
      <w:r w:rsidR="006B0AB9">
        <w:t xml:space="preserve"> </w:t>
      </w:r>
      <w:r w:rsidR="00D2112E">
        <w:t>Thurston CD</w:t>
      </w:r>
      <w:r w:rsidR="006B0AB9">
        <w:t xml:space="preserve"> </w:t>
      </w:r>
      <w:r w:rsidR="002067C1">
        <w:t xml:space="preserve">to ensure </w:t>
      </w:r>
      <w:r w:rsidR="006B0AB9">
        <w:t>that our</w:t>
      </w:r>
      <w:r w:rsidR="005F4888">
        <w:t xml:space="preserve"> permanent</w:t>
      </w:r>
      <w:r w:rsidR="006B0AB9">
        <w:t xml:space="preserve"> </w:t>
      </w:r>
      <w:r w:rsidR="005F4888">
        <w:t xml:space="preserve">staff </w:t>
      </w:r>
      <w:r w:rsidR="002067C1">
        <w:t xml:space="preserve">are </w:t>
      </w:r>
      <w:r w:rsidR="006B0AB9">
        <w:t xml:space="preserve">not </w:t>
      </w:r>
      <w:r w:rsidR="002067C1">
        <w:t xml:space="preserve">responsible for </w:t>
      </w:r>
      <w:r w:rsidR="006B0AB9">
        <w:t>handl</w:t>
      </w:r>
      <w:r w:rsidR="002067C1">
        <w:t>ing</w:t>
      </w:r>
      <w:r w:rsidR="006B0AB9">
        <w:t xml:space="preserve"> or process</w:t>
      </w:r>
      <w:r w:rsidR="002067C1">
        <w:t>ing</w:t>
      </w:r>
      <w:r w:rsidR="006B0AB9">
        <w:t xml:space="preserve"> ballots in order to reduce any potential for the appearance of election tampering</w:t>
      </w:r>
      <w:r w:rsidR="002067C1">
        <w:t>, and to ensure sufficient capacity to provide voters with well trained, highly responsive support throughout our 202</w:t>
      </w:r>
      <w:r w:rsidR="00A851F9">
        <w:t>5</w:t>
      </w:r>
      <w:r w:rsidR="009732FD">
        <w:t xml:space="preserve"> </w:t>
      </w:r>
      <w:r w:rsidR="002067C1">
        <w:t>election season</w:t>
      </w:r>
      <w:r w:rsidR="006B0AB9">
        <w:t xml:space="preserve">. </w:t>
      </w:r>
    </w:p>
    <w:p w14:paraId="04CB2306" w14:textId="77777777" w:rsidR="00900757" w:rsidRDefault="009820AA" w:rsidP="00900757">
      <w:pPr>
        <w:spacing w:before="200" w:after="0"/>
        <w:rPr>
          <w:b/>
        </w:rPr>
      </w:pPr>
      <w:r w:rsidRPr="001A6CF6">
        <w:rPr>
          <w:b/>
        </w:rPr>
        <w:t>REQUIREMENTS</w:t>
      </w:r>
    </w:p>
    <w:p w14:paraId="1F3DFB57" w14:textId="162782A1" w:rsidR="007D78EE" w:rsidRPr="00181492" w:rsidRDefault="007D78EE" w:rsidP="00900757">
      <w:pPr>
        <w:spacing w:after="100"/>
        <w:rPr>
          <w:b/>
        </w:rPr>
      </w:pPr>
      <w:r>
        <w:t>This is a part</w:t>
      </w:r>
      <w:r w:rsidR="00FB5714">
        <w:t>-</w:t>
      </w:r>
      <w:r>
        <w:t>time temporary position</w:t>
      </w:r>
      <w:r w:rsidR="00CB7626">
        <w:t xml:space="preserve">. </w:t>
      </w:r>
      <w:r w:rsidR="009732FD">
        <w:t>The s</w:t>
      </w:r>
      <w:r w:rsidR="00CB7626">
        <w:t>uccessful candidate</w:t>
      </w:r>
      <w:r w:rsidR="009732FD">
        <w:t xml:space="preserve"> </w:t>
      </w:r>
      <w:r w:rsidR="00CB7626">
        <w:t xml:space="preserve">will be </w:t>
      </w:r>
      <w:r>
        <w:t xml:space="preserve">expected to </w:t>
      </w:r>
      <w:r w:rsidR="00A40F10">
        <w:t>work between</w:t>
      </w:r>
      <w:r>
        <w:t xml:space="preserve"> 15-30 hours per week, depend</w:t>
      </w:r>
      <w:r w:rsidR="00CB7626">
        <w:t xml:space="preserve">ing on the </w:t>
      </w:r>
      <w:r>
        <w:t>tasks assigned.</w:t>
      </w:r>
      <w:r w:rsidRPr="008651E5">
        <w:t xml:space="preserve"> </w:t>
      </w:r>
      <w:r>
        <w:t>Work occurs Monday – Friday between 8:00am and 4:30pm; employee’s schedule to be determined by Election Supervisor upon hire.</w:t>
      </w:r>
    </w:p>
    <w:p w14:paraId="540937F5" w14:textId="77777777" w:rsidR="000B13BD" w:rsidRDefault="004B32F8" w:rsidP="00900757">
      <w:pPr>
        <w:spacing w:after="100"/>
      </w:pPr>
      <w:r>
        <w:t xml:space="preserve">In addition to </w:t>
      </w:r>
      <w:r w:rsidR="00CB7626">
        <w:t xml:space="preserve">the </w:t>
      </w:r>
      <w:r>
        <w:t xml:space="preserve">safety of all staff and community members, </w:t>
      </w:r>
      <w:r w:rsidR="00CB7626">
        <w:t xml:space="preserve">the </w:t>
      </w:r>
      <w:r>
        <w:t>accountability and integrity of our</w:t>
      </w:r>
      <w:r w:rsidR="00A40F10">
        <w:t xml:space="preserve"> election is our top priority. Proper ballot processing procedures must be followed at all times and a</w:t>
      </w:r>
      <w:r>
        <w:t>ll ballots must remain locked and secured</w:t>
      </w:r>
      <w:r w:rsidR="00A40F10">
        <w:t xml:space="preserve"> at </w:t>
      </w:r>
      <w:r w:rsidR="00A40F10" w:rsidRPr="00CE225D">
        <w:t>the District’s</w:t>
      </w:r>
      <w:r w:rsidR="00A40F10">
        <w:t xml:space="preserve"> Office</w:t>
      </w:r>
      <w:r>
        <w:t xml:space="preserve">. </w:t>
      </w:r>
    </w:p>
    <w:p w14:paraId="00B4864D" w14:textId="5A11CE1E" w:rsidR="000B13BD" w:rsidRPr="001A6CF6" w:rsidRDefault="000B13BD" w:rsidP="00900757">
      <w:pPr>
        <w:spacing w:before="200" w:after="0"/>
        <w:rPr>
          <w:b/>
        </w:rPr>
      </w:pPr>
      <w:r w:rsidRPr="001A6CF6">
        <w:rPr>
          <w:b/>
        </w:rPr>
        <w:t>DESIRED QUALIFICAITONS</w:t>
      </w:r>
    </w:p>
    <w:p w14:paraId="2890F8B6" w14:textId="4FBB58FE" w:rsidR="000B13BD" w:rsidRDefault="000B13BD" w:rsidP="00900757">
      <w:pPr>
        <w:pStyle w:val="ListParagraph"/>
        <w:numPr>
          <w:ilvl w:val="0"/>
          <w:numId w:val="15"/>
        </w:numPr>
        <w:spacing w:after="0"/>
      </w:pPr>
      <w:r>
        <w:t xml:space="preserve">The ideal candidate is </w:t>
      </w:r>
      <w:r w:rsidR="00FA05D8">
        <w:t xml:space="preserve">extremely </w:t>
      </w:r>
      <w:r>
        <w:t>detail oriented, thorough and has the ability to follow specific and prescribed process</w:t>
      </w:r>
      <w:r w:rsidR="00CC3127">
        <w:t>es</w:t>
      </w:r>
      <w:r>
        <w:t xml:space="preserve"> with a high level of accuracy.</w:t>
      </w:r>
    </w:p>
    <w:p w14:paraId="5CA2358F" w14:textId="77777777" w:rsidR="000B13BD" w:rsidRDefault="000B13BD" w:rsidP="00900757">
      <w:pPr>
        <w:pStyle w:val="ListParagraph"/>
        <w:numPr>
          <w:ilvl w:val="0"/>
          <w:numId w:val="15"/>
        </w:numPr>
        <w:spacing w:after="0"/>
      </w:pPr>
      <w:r>
        <w:t>Excellent verbal communications and customer service skills.</w:t>
      </w:r>
    </w:p>
    <w:p w14:paraId="55ED9351" w14:textId="77777777" w:rsidR="000B13BD" w:rsidRDefault="006D7775" w:rsidP="00900757">
      <w:pPr>
        <w:pStyle w:val="ListParagraph"/>
        <w:numPr>
          <w:ilvl w:val="0"/>
          <w:numId w:val="15"/>
        </w:numPr>
        <w:spacing w:after="0"/>
      </w:pPr>
      <w:r>
        <w:t>Experience working with and clearly relaying procedural information to members of the public.</w:t>
      </w:r>
    </w:p>
    <w:p w14:paraId="16395CDA" w14:textId="0DFEAFCA" w:rsidR="000B13BD" w:rsidRDefault="000B13BD" w:rsidP="00900757">
      <w:pPr>
        <w:pStyle w:val="ListParagraph"/>
        <w:numPr>
          <w:ilvl w:val="0"/>
          <w:numId w:val="15"/>
        </w:numPr>
        <w:spacing w:after="0"/>
      </w:pPr>
      <w:r>
        <w:t xml:space="preserve">The ability to receive training to understand the unique election process </w:t>
      </w:r>
      <w:r w:rsidR="00900757">
        <w:t>c</w:t>
      </w:r>
      <w:r>
        <w:t xml:space="preserve">onservation </w:t>
      </w:r>
      <w:r w:rsidR="00900757">
        <w:t>d</w:t>
      </w:r>
      <w:r>
        <w:t>istricts are required to follow outlined in Chapter 89.08 RCW, along with proper ballot processing procedures established by the Thurston County Auditor’s Office.</w:t>
      </w:r>
    </w:p>
    <w:p w14:paraId="31ABC32E" w14:textId="77777777" w:rsidR="00FA05D8" w:rsidRDefault="00FA05D8" w:rsidP="00900757">
      <w:pPr>
        <w:pStyle w:val="ListParagraph"/>
        <w:numPr>
          <w:ilvl w:val="0"/>
          <w:numId w:val="15"/>
        </w:numPr>
        <w:spacing w:after="0"/>
      </w:pPr>
      <w:r>
        <w:t>Professional experience with Microsoft Excel and data tracking.</w:t>
      </w:r>
    </w:p>
    <w:p w14:paraId="256B8717" w14:textId="77777777" w:rsidR="000B13BD" w:rsidRDefault="000B13BD" w:rsidP="00900757">
      <w:pPr>
        <w:pStyle w:val="ListParagraph"/>
        <w:numPr>
          <w:ilvl w:val="0"/>
          <w:numId w:val="15"/>
        </w:numPr>
        <w:spacing w:after="0"/>
      </w:pPr>
      <w:r>
        <w:t>Ability to use a computer, email, Microsoft Office, mobile and landline telephones.</w:t>
      </w:r>
    </w:p>
    <w:p w14:paraId="292A4CDB" w14:textId="77777777" w:rsidR="000B13BD" w:rsidRDefault="000B13BD" w:rsidP="00900757">
      <w:pPr>
        <w:pStyle w:val="ListParagraph"/>
        <w:numPr>
          <w:ilvl w:val="0"/>
          <w:numId w:val="15"/>
        </w:numPr>
        <w:spacing w:after="0"/>
      </w:pPr>
      <w:r>
        <w:t>Ability to lift up to 20 lbs.</w:t>
      </w:r>
    </w:p>
    <w:p w14:paraId="56D33CAF" w14:textId="77777777" w:rsidR="000B13BD" w:rsidRDefault="000B13BD" w:rsidP="00900757">
      <w:pPr>
        <w:pStyle w:val="ListParagraph"/>
        <w:numPr>
          <w:ilvl w:val="0"/>
          <w:numId w:val="15"/>
        </w:numPr>
        <w:spacing w:after="0"/>
      </w:pPr>
      <w:r>
        <w:t xml:space="preserve">Ability to work in a seated position as necessary to perform general office functions for up to 8 hours per day. </w:t>
      </w:r>
    </w:p>
    <w:p w14:paraId="00CBD839" w14:textId="34514525" w:rsidR="00900757" w:rsidRDefault="006D7775" w:rsidP="00900757">
      <w:pPr>
        <w:pStyle w:val="ListParagraph"/>
        <w:numPr>
          <w:ilvl w:val="0"/>
          <w:numId w:val="15"/>
        </w:numPr>
        <w:spacing w:after="0"/>
      </w:pPr>
      <w:r>
        <w:t>A desire to perform this duty in subsequent years is ideal, though not required.</w:t>
      </w:r>
    </w:p>
    <w:p w14:paraId="2732C399" w14:textId="781D3E9F" w:rsidR="00CD6CB0" w:rsidRPr="00414D8E" w:rsidRDefault="00414D8E" w:rsidP="00900757">
      <w:pPr>
        <w:spacing w:before="200" w:after="0"/>
        <w:rPr>
          <w:b/>
        </w:rPr>
      </w:pPr>
      <w:r w:rsidRPr="000066EC">
        <w:rPr>
          <w:b/>
        </w:rPr>
        <w:t xml:space="preserve">GENERAL </w:t>
      </w:r>
      <w:r w:rsidR="00CD6CB0" w:rsidRPr="00414D8E">
        <w:rPr>
          <w:b/>
        </w:rPr>
        <w:t>RESPONSIBILITIES</w:t>
      </w:r>
    </w:p>
    <w:p w14:paraId="61868399" w14:textId="77777777" w:rsidR="001B393C" w:rsidRPr="0031314B" w:rsidRDefault="001B393C" w:rsidP="00900757">
      <w:pPr>
        <w:pStyle w:val="ListParagraph"/>
        <w:numPr>
          <w:ilvl w:val="0"/>
          <w:numId w:val="11"/>
        </w:numPr>
        <w:spacing w:after="0"/>
        <w:rPr>
          <w:b/>
        </w:rPr>
      </w:pPr>
      <w:r>
        <w:t xml:space="preserve">Review and be familiar with the WA State Conservation Commission’s Election and Appointment Guide to help answer questions, fulfill required election duties for polling officers set out in the Guide, WAC </w:t>
      </w:r>
      <w:r>
        <w:lastRenderedPageBreak/>
        <w:t>Section 135-110, and RCW 89.09.190, and perform other relevant election duties as assigned by the Election Supervisor.</w:t>
      </w:r>
    </w:p>
    <w:p w14:paraId="007360B6" w14:textId="03150A97" w:rsidR="001B393C" w:rsidRPr="00216078" w:rsidRDefault="001B393C" w:rsidP="00900757">
      <w:pPr>
        <w:pStyle w:val="ListParagraph"/>
        <w:numPr>
          <w:ilvl w:val="0"/>
          <w:numId w:val="11"/>
        </w:numPr>
        <w:spacing w:after="0"/>
        <w:rPr>
          <w:b/>
        </w:rPr>
      </w:pPr>
      <w:r>
        <w:t xml:space="preserve">Assist Election Supervisor in answering voter questions about the election, voting processes, and </w:t>
      </w:r>
      <w:r w:rsidR="00A610E9">
        <w:t xml:space="preserve">the way </w:t>
      </w:r>
      <w:r>
        <w:t>to learn about candidates</w:t>
      </w:r>
    </w:p>
    <w:p w14:paraId="6551D2EC" w14:textId="77777777" w:rsidR="00216078" w:rsidRPr="0031314B" w:rsidRDefault="00216078" w:rsidP="00900757">
      <w:pPr>
        <w:pStyle w:val="ListParagraph"/>
        <w:numPr>
          <w:ilvl w:val="0"/>
          <w:numId w:val="11"/>
        </w:numPr>
        <w:spacing w:after="0"/>
        <w:rPr>
          <w:b/>
        </w:rPr>
      </w:pPr>
      <w:r>
        <w:t>Direct voter</w:t>
      </w:r>
      <w:r w:rsidR="00D2112E">
        <w:t>s to online and print resources</w:t>
      </w:r>
      <w:r w:rsidR="002067C1">
        <w:t>.</w:t>
      </w:r>
    </w:p>
    <w:p w14:paraId="0F159968" w14:textId="77777777" w:rsidR="00414D8E" w:rsidRPr="000066EC" w:rsidRDefault="0031314B" w:rsidP="00900757">
      <w:pPr>
        <w:pStyle w:val="ListParagraph"/>
        <w:numPr>
          <w:ilvl w:val="0"/>
          <w:numId w:val="11"/>
        </w:numPr>
        <w:spacing w:after="0"/>
        <w:rPr>
          <w:b/>
        </w:rPr>
      </w:pPr>
      <w:r>
        <w:t xml:space="preserve">Coordinate with Thurston County Auditor’s </w:t>
      </w:r>
      <w:r w:rsidR="002067C1">
        <w:t xml:space="preserve">Office </w:t>
      </w:r>
      <w:r>
        <w:t>to obtain and access</w:t>
      </w:r>
      <w:r w:rsidR="002067C1">
        <w:t xml:space="preserve"> the</w:t>
      </w:r>
      <w:r>
        <w:t xml:space="preserve"> list of qualified district electors</w:t>
      </w:r>
      <w:r w:rsidR="002067C1">
        <w:t>.</w:t>
      </w:r>
    </w:p>
    <w:p w14:paraId="4AAAD86A" w14:textId="77777777" w:rsidR="00414D8E" w:rsidRPr="000066EC" w:rsidRDefault="00414D8E" w:rsidP="00900757">
      <w:pPr>
        <w:pStyle w:val="ListParagraph"/>
        <w:numPr>
          <w:ilvl w:val="0"/>
          <w:numId w:val="11"/>
        </w:numPr>
        <w:spacing w:after="0"/>
        <w:rPr>
          <w:b/>
        </w:rPr>
      </w:pPr>
      <w:r>
        <w:t>Fulfill ballot requests for qualified district voters.</w:t>
      </w:r>
    </w:p>
    <w:p w14:paraId="173D25BD" w14:textId="77777777" w:rsidR="00414D8E" w:rsidRPr="000066EC" w:rsidRDefault="00414D8E" w:rsidP="00900757">
      <w:pPr>
        <w:pStyle w:val="ListParagraph"/>
        <w:numPr>
          <w:ilvl w:val="0"/>
          <w:numId w:val="11"/>
        </w:numPr>
        <w:spacing w:after="0"/>
        <w:rPr>
          <w:b/>
        </w:rPr>
      </w:pPr>
      <w:r>
        <w:t>Receive, verify, and safeguard</w:t>
      </w:r>
      <w:r w:rsidR="00FE71DB">
        <w:t xml:space="preserve"> </w:t>
      </w:r>
      <w:r>
        <w:t>absentee ballots returned by voters.</w:t>
      </w:r>
    </w:p>
    <w:p w14:paraId="1FDD853A" w14:textId="77777777" w:rsidR="0031314B" w:rsidRPr="00216078" w:rsidRDefault="00414D8E" w:rsidP="00900757">
      <w:pPr>
        <w:pStyle w:val="ListParagraph"/>
        <w:numPr>
          <w:ilvl w:val="0"/>
          <w:numId w:val="11"/>
        </w:numPr>
        <w:spacing w:after="0"/>
        <w:rPr>
          <w:b/>
        </w:rPr>
      </w:pPr>
      <w:r>
        <w:t>Count votes cast for each candidate.</w:t>
      </w:r>
    </w:p>
    <w:p w14:paraId="104CB314" w14:textId="564D69A2" w:rsidR="001A6CF6" w:rsidRPr="001A6CF6" w:rsidRDefault="001A6CF6" w:rsidP="00900757">
      <w:pPr>
        <w:spacing w:before="200" w:after="0"/>
        <w:rPr>
          <w:b/>
        </w:rPr>
      </w:pPr>
      <w:r w:rsidRPr="001A6CF6">
        <w:rPr>
          <w:b/>
        </w:rPr>
        <w:t>POSITION DETAILS</w:t>
      </w:r>
    </w:p>
    <w:p w14:paraId="697EB1CC" w14:textId="616DE749" w:rsidR="008651E5" w:rsidRDefault="001A6CF6" w:rsidP="00900757">
      <w:pPr>
        <w:pStyle w:val="ListParagraph"/>
        <w:numPr>
          <w:ilvl w:val="0"/>
          <w:numId w:val="12"/>
        </w:numPr>
        <w:spacing w:after="0"/>
      </w:pPr>
      <w:r>
        <w:t>The compensat</w:t>
      </w:r>
      <w:r w:rsidR="00E30CB6">
        <w:t>ion rate for this position is $</w:t>
      </w:r>
      <w:r w:rsidR="003A4707">
        <w:t>16.</w:t>
      </w:r>
      <w:r w:rsidR="00E842BA">
        <w:t>66</w:t>
      </w:r>
      <w:r w:rsidR="009732FD">
        <w:t>/</w:t>
      </w:r>
      <w:r>
        <w:t>hour</w:t>
      </w:r>
      <w:r w:rsidR="001D51AD">
        <w:t xml:space="preserve"> for work performed between </w:t>
      </w:r>
      <w:r w:rsidR="00E842BA">
        <w:t>January 31</w:t>
      </w:r>
      <w:r w:rsidR="009732FD">
        <w:t>, 202</w:t>
      </w:r>
      <w:r w:rsidR="00814D82">
        <w:t>5</w:t>
      </w:r>
      <w:r w:rsidR="00461F60">
        <w:t>,</w:t>
      </w:r>
      <w:r w:rsidR="009732FD">
        <w:t xml:space="preserve"> and March 2</w:t>
      </w:r>
      <w:r w:rsidR="00E0408B">
        <w:t>8</w:t>
      </w:r>
      <w:r w:rsidR="009732FD">
        <w:t>, 202</w:t>
      </w:r>
      <w:r w:rsidR="00814D82">
        <w:t>5</w:t>
      </w:r>
      <w:r w:rsidR="009732FD">
        <w:t>.</w:t>
      </w:r>
    </w:p>
    <w:p w14:paraId="5B0FD0A4" w14:textId="6E0F5E7E" w:rsidR="001A6CF6" w:rsidRDefault="008651E5" w:rsidP="00900757">
      <w:pPr>
        <w:pStyle w:val="ListParagraph"/>
        <w:numPr>
          <w:ilvl w:val="0"/>
          <w:numId w:val="12"/>
        </w:numPr>
        <w:spacing w:after="0"/>
      </w:pPr>
      <w:r>
        <w:t>This position is</w:t>
      </w:r>
      <w:r w:rsidR="001A6CF6">
        <w:t xml:space="preserve"> not eligible for benefits or accrued</w:t>
      </w:r>
      <w:r w:rsidR="00FE71DB">
        <w:t xml:space="preserve"> vacation</w:t>
      </w:r>
      <w:r w:rsidR="001A6CF6">
        <w:t xml:space="preserve"> leave.</w:t>
      </w:r>
      <w:r w:rsidR="00FE71DB">
        <w:t xml:space="preserve"> This position does earn 1 hour of sick time per 40 hours worked</w:t>
      </w:r>
      <w:r w:rsidR="003A4707">
        <w:t>,</w:t>
      </w:r>
      <w:r w:rsidR="00FE71DB">
        <w:t xml:space="preserve"> which can be utilized or taken as pay at the end of the contract.</w:t>
      </w:r>
    </w:p>
    <w:p w14:paraId="08C416D2" w14:textId="198E8CD2" w:rsidR="001A6CF6" w:rsidRDefault="001A6CF6" w:rsidP="00900757">
      <w:pPr>
        <w:pStyle w:val="ListParagraph"/>
        <w:numPr>
          <w:ilvl w:val="0"/>
          <w:numId w:val="12"/>
        </w:numPr>
        <w:spacing w:after="0"/>
      </w:pPr>
      <w:r>
        <w:t xml:space="preserve">This </w:t>
      </w:r>
      <w:r w:rsidR="003A4707">
        <w:t>part-time</w:t>
      </w:r>
      <w:r>
        <w:t xml:space="preserve"> position is not </w:t>
      </w:r>
      <w:r w:rsidR="00A610E9">
        <w:t>eligible for overtime</w:t>
      </w:r>
      <w:r>
        <w:t>, unless prior written approval is provided.</w:t>
      </w:r>
    </w:p>
    <w:p w14:paraId="65AC37B3" w14:textId="77777777" w:rsidR="001A6CF6" w:rsidRDefault="001A6CF6" w:rsidP="00900757">
      <w:pPr>
        <w:pStyle w:val="ListParagraph"/>
        <w:numPr>
          <w:ilvl w:val="0"/>
          <w:numId w:val="12"/>
        </w:numPr>
        <w:spacing w:after="0"/>
      </w:pPr>
      <w:r>
        <w:t>Evening and weekend work is not required for this position.</w:t>
      </w:r>
    </w:p>
    <w:p w14:paraId="46668267" w14:textId="77777777" w:rsidR="00900757" w:rsidRDefault="001A6CF6" w:rsidP="00900757">
      <w:pPr>
        <w:spacing w:before="200" w:after="0"/>
        <w:rPr>
          <w:b/>
        </w:rPr>
      </w:pPr>
      <w:r w:rsidRPr="001A6CF6">
        <w:rPr>
          <w:b/>
        </w:rPr>
        <w:t>EQUAL OPPORTUNITY EMPLOYER</w:t>
      </w:r>
    </w:p>
    <w:p w14:paraId="4A8F15AF" w14:textId="4DF363F1" w:rsidR="00181492" w:rsidRDefault="001A6CF6" w:rsidP="00181492">
      <w:pPr>
        <w:spacing w:after="100"/>
      </w:pPr>
      <w:r w:rsidRPr="001A6CF6">
        <w:rPr>
          <w:rFonts w:cstheme="minorHAnsi"/>
          <w:shd w:val="clear" w:color="auto" w:fill="FFFFFF"/>
        </w:rPr>
        <w:t xml:space="preserve">Here at Thurston Conservation District our employees and the people we serve come from all walks of life. We strive to hire great people from a wide variety of backgrounds. Having a diverse workforce is the District's greatest resource of strength and knowledge. We are committed to building a diverse and inclusive workplace for everyone. All qualified applicants receive consideration for employment without regard to race, ethnicity, religion, gender, gender identity or expression, sexual orientation, national origin, genetics, disability, age, or veteran status. </w:t>
      </w:r>
      <w:r>
        <w:t>Please let us know if you need accommodation to participate in the application process.</w:t>
      </w:r>
    </w:p>
    <w:p w14:paraId="75F2C90E" w14:textId="77777777" w:rsidR="00900757" w:rsidRDefault="004B32F8" w:rsidP="00900757">
      <w:pPr>
        <w:spacing w:before="200" w:after="0"/>
        <w:rPr>
          <w:b/>
        </w:rPr>
      </w:pPr>
      <w:r w:rsidRPr="001A6CF6">
        <w:rPr>
          <w:b/>
        </w:rPr>
        <w:t>TO APPLY</w:t>
      </w:r>
    </w:p>
    <w:p w14:paraId="55D0A50A" w14:textId="32B1C282" w:rsidR="00900757" w:rsidRDefault="00224D17" w:rsidP="00900757">
      <w:pPr>
        <w:spacing w:after="100"/>
      </w:pPr>
      <w:r>
        <w:t xml:space="preserve">Send your resume including </w:t>
      </w:r>
      <w:r w:rsidR="001B364E">
        <w:t>two</w:t>
      </w:r>
      <w:r>
        <w:t xml:space="preserve"> references and</w:t>
      </w:r>
      <w:r w:rsidR="000B13BD">
        <w:t xml:space="preserve"> </w:t>
      </w:r>
      <w:r w:rsidR="00CE0828">
        <w:t xml:space="preserve">your responses to </w:t>
      </w:r>
      <w:r w:rsidR="000B13BD">
        <w:t>the supplemental questionnaire</w:t>
      </w:r>
      <w:r>
        <w:t xml:space="preserve"> (below)</w:t>
      </w:r>
      <w:r w:rsidR="000B13BD">
        <w:t xml:space="preserve"> electronically </w:t>
      </w:r>
      <w:r w:rsidR="001A6CF6">
        <w:t xml:space="preserve">to: </w:t>
      </w:r>
      <w:hyperlink r:id="rId11" w:history="1">
        <w:r w:rsidR="00900757" w:rsidRPr="00FE15A0">
          <w:rPr>
            <w:rStyle w:val="Hyperlink"/>
          </w:rPr>
          <w:t>job-applications@thurstoncd.com</w:t>
        </w:r>
      </w:hyperlink>
      <w:r w:rsidR="001B393C">
        <w:t xml:space="preserve"> by January </w:t>
      </w:r>
      <w:r w:rsidR="009732FD">
        <w:t>2</w:t>
      </w:r>
      <w:r w:rsidR="009900BE">
        <w:t>4</w:t>
      </w:r>
      <w:r w:rsidR="009732FD">
        <w:t xml:space="preserve">, </w:t>
      </w:r>
      <w:proofErr w:type="gramStart"/>
      <w:r w:rsidR="009732FD">
        <w:t>202</w:t>
      </w:r>
      <w:r w:rsidR="009900BE">
        <w:t>5</w:t>
      </w:r>
      <w:proofErr w:type="gramEnd"/>
      <w:r w:rsidR="009732FD">
        <w:t xml:space="preserve"> </w:t>
      </w:r>
      <w:r w:rsidR="001A6CF6">
        <w:t xml:space="preserve">at 4:30pm. </w:t>
      </w:r>
      <w:r w:rsidR="001B364E">
        <w:t xml:space="preserve">Please </w:t>
      </w:r>
      <w:proofErr w:type="gramStart"/>
      <w:r w:rsidR="001B364E">
        <w:t>include:</w:t>
      </w:r>
      <w:proofErr w:type="gramEnd"/>
      <w:r w:rsidR="001B364E">
        <w:t xml:space="preserve"> </w:t>
      </w:r>
      <w:r w:rsidR="001B364E">
        <w:rPr>
          <w:b/>
          <w:u w:val="single"/>
        </w:rPr>
        <w:t xml:space="preserve">Polling Officer </w:t>
      </w:r>
      <w:r w:rsidR="001B364E" w:rsidRPr="007C6BF4">
        <w:rPr>
          <w:b/>
          <w:u w:val="single"/>
        </w:rPr>
        <w:t>– YOUR NAME</w:t>
      </w:r>
      <w:r w:rsidR="001B364E">
        <w:t xml:space="preserve"> in the subject line.</w:t>
      </w:r>
      <w:r w:rsidR="00D84F1D">
        <w:t xml:space="preserve"> Hiring will occur on a rolling basis. </w:t>
      </w:r>
    </w:p>
    <w:p w14:paraId="2EDD5FF7" w14:textId="218BD49E" w:rsidR="00900757" w:rsidRDefault="000B13BD" w:rsidP="00900757">
      <w:pPr>
        <w:spacing w:after="100"/>
      </w:pPr>
      <w:r>
        <w:t xml:space="preserve">For questions, please contact </w:t>
      </w:r>
      <w:r w:rsidR="009732FD">
        <w:t>Susan Shelton</w:t>
      </w:r>
      <w:r>
        <w:t xml:space="preserve">, Election Supervisor at: </w:t>
      </w:r>
      <w:hyperlink r:id="rId12" w:history="1">
        <w:r w:rsidR="00A610E9" w:rsidRPr="00FE15A0">
          <w:rPr>
            <w:rStyle w:val="Hyperlink"/>
          </w:rPr>
          <w:t>SShelton@thurstoncd.com</w:t>
        </w:r>
      </w:hyperlink>
      <w:r w:rsidR="009732FD">
        <w:t xml:space="preserve"> or </w:t>
      </w:r>
      <w:r w:rsidR="009732FD" w:rsidRPr="009732FD">
        <w:t>360-742-2313</w:t>
      </w:r>
      <w:r w:rsidR="00A610E9">
        <w:t>.</w:t>
      </w:r>
    </w:p>
    <w:p w14:paraId="5C19A9CE" w14:textId="342948DF" w:rsidR="000B13BD" w:rsidRPr="005E50FA" w:rsidRDefault="005E50FA" w:rsidP="00900757">
      <w:pPr>
        <w:spacing w:before="200" w:after="0"/>
      </w:pPr>
      <w:r w:rsidRPr="00CE225D">
        <w:rPr>
          <w:b/>
        </w:rPr>
        <w:t>TCD</w:t>
      </w:r>
      <w:r>
        <w:rPr>
          <w:b/>
        </w:rPr>
        <w:t xml:space="preserve"> ELECTION STAFF </w:t>
      </w:r>
      <w:r w:rsidR="00315B2F">
        <w:rPr>
          <w:b/>
        </w:rPr>
        <w:t>SUPPLEMENTAL QUESTIO</w:t>
      </w:r>
      <w:r w:rsidR="00F60F3D">
        <w:rPr>
          <w:b/>
        </w:rPr>
        <w:t>N</w:t>
      </w:r>
      <w:r w:rsidR="00315B2F">
        <w:rPr>
          <w:b/>
        </w:rPr>
        <w:t xml:space="preserve">NAIRE </w:t>
      </w:r>
    </w:p>
    <w:p w14:paraId="5F94235E" w14:textId="77777777" w:rsidR="00315B2F" w:rsidRDefault="00315B2F" w:rsidP="00900757">
      <w:pPr>
        <w:pStyle w:val="ListParagraph"/>
        <w:numPr>
          <w:ilvl w:val="0"/>
          <w:numId w:val="16"/>
        </w:numPr>
        <w:spacing w:after="0"/>
      </w:pPr>
      <w:r>
        <w:t>Do you have any experience work</w:t>
      </w:r>
      <w:r w:rsidR="0021001D">
        <w:t xml:space="preserve">ing on elections or legally specific processes? </w:t>
      </w:r>
      <w:r w:rsidR="00F60F3D">
        <w:t>Please describe.</w:t>
      </w:r>
    </w:p>
    <w:p w14:paraId="777FC763" w14:textId="77777777" w:rsidR="0021001D" w:rsidRDefault="0021001D" w:rsidP="00900757">
      <w:pPr>
        <w:pStyle w:val="ListParagraph"/>
        <w:numPr>
          <w:ilvl w:val="0"/>
          <w:numId w:val="16"/>
        </w:numPr>
        <w:spacing w:after="0"/>
      </w:pPr>
      <w:r>
        <w:t>What is your customer service experience?</w:t>
      </w:r>
    </w:p>
    <w:p w14:paraId="2A7369D3" w14:textId="77777777" w:rsidR="00315B2F" w:rsidRDefault="00315B2F" w:rsidP="00900757">
      <w:pPr>
        <w:pStyle w:val="ListParagraph"/>
        <w:numPr>
          <w:ilvl w:val="0"/>
          <w:numId w:val="16"/>
        </w:numPr>
        <w:spacing w:after="0"/>
      </w:pPr>
      <w:r>
        <w:t>How would you describe your</w:t>
      </w:r>
      <w:r w:rsidR="0021001D">
        <w:t xml:space="preserve"> work style specifically related to attention to detail and organization?</w:t>
      </w:r>
    </w:p>
    <w:p w14:paraId="076C65DB" w14:textId="7BA35E40" w:rsidR="0021001D" w:rsidRDefault="0021001D" w:rsidP="00900757">
      <w:pPr>
        <w:pStyle w:val="ListParagraph"/>
        <w:numPr>
          <w:ilvl w:val="0"/>
          <w:numId w:val="16"/>
        </w:numPr>
        <w:spacing w:after="0"/>
      </w:pPr>
      <w:r>
        <w:t>How does a temporary position fit into your life right now?</w:t>
      </w:r>
    </w:p>
    <w:sectPr w:rsidR="0021001D" w:rsidSect="00181492">
      <w:headerReference w:type="default" r:id="rId13"/>
      <w:footerReference w:type="default" r:id="rId14"/>
      <w:headerReference w:type="first" r:id="rId15"/>
      <w:footerReference w:type="first" r:id="rId16"/>
      <w:pgSz w:w="12240" w:h="15840"/>
      <w:pgMar w:top="1440" w:right="1080" w:bottom="1440"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1A88D" w14:textId="77777777" w:rsidR="003B7023" w:rsidRDefault="003B7023" w:rsidP="00686C61">
      <w:pPr>
        <w:spacing w:after="0" w:line="240" w:lineRule="auto"/>
      </w:pPr>
      <w:r>
        <w:separator/>
      </w:r>
    </w:p>
  </w:endnote>
  <w:endnote w:type="continuationSeparator" w:id="0">
    <w:p w14:paraId="3852F45C" w14:textId="77777777" w:rsidR="003B7023" w:rsidRDefault="003B7023" w:rsidP="00686C61">
      <w:pPr>
        <w:spacing w:after="0" w:line="240" w:lineRule="auto"/>
      </w:pPr>
      <w:r>
        <w:continuationSeparator/>
      </w:r>
    </w:p>
  </w:endnote>
  <w:endnote w:type="continuationNotice" w:id="1">
    <w:p w14:paraId="6CE513DE" w14:textId="77777777" w:rsidR="003B7023" w:rsidRDefault="003B7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232185"/>
      <w:docPartObj>
        <w:docPartGallery w:val="Page Numbers (Bottom of Page)"/>
        <w:docPartUnique/>
      </w:docPartObj>
    </w:sdtPr>
    <w:sdtEndPr>
      <w:rPr>
        <w:noProof/>
      </w:rPr>
    </w:sdtEndPr>
    <w:sdtContent>
      <w:p w14:paraId="5A508E19" w14:textId="77777777" w:rsidR="00A40F10" w:rsidRDefault="00A40F10">
        <w:pPr>
          <w:pStyle w:val="Footer"/>
          <w:jc w:val="right"/>
        </w:pPr>
        <w:r>
          <w:fldChar w:fldCharType="begin"/>
        </w:r>
        <w:r>
          <w:instrText xml:space="preserve"> PAGE   \* MERGEFORMAT </w:instrText>
        </w:r>
        <w:r>
          <w:fldChar w:fldCharType="separate"/>
        </w:r>
        <w:r w:rsidR="00D84F1D">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6321773"/>
      <w:docPartObj>
        <w:docPartGallery w:val="Page Numbers (Bottom of Page)"/>
        <w:docPartUnique/>
      </w:docPartObj>
    </w:sdtPr>
    <w:sdtEndPr>
      <w:rPr>
        <w:noProof/>
      </w:rPr>
    </w:sdtEndPr>
    <w:sdtContent>
      <w:p w14:paraId="5D50CD95" w14:textId="77777777" w:rsidR="00B71A06" w:rsidRDefault="00A40F10" w:rsidP="003D4955">
        <w:pPr>
          <w:jc w:val="right"/>
        </w:pPr>
        <w:r>
          <w:fldChar w:fldCharType="begin"/>
        </w:r>
        <w:r>
          <w:instrText xml:space="preserve"> PAGE   \* MERGEFORMAT </w:instrText>
        </w:r>
        <w:r>
          <w:fldChar w:fldCharType="separate"/>
        </w:r>
        <w:r w:rsidR="00F77F4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7713A" w14:textId="77777777" w:rsidR="003B7023" w:rsidRDefault="003B7023" w:rsidP="00686C61">
      <w:pPr>
        <w:spacing w:after="0" w:line="240" w:lineRule="auto"/>
      </w:pPr>
      <w:r>
        <w:separator/>
      </w:r>
    </w:p>
  </w:footnote>
  <w:footnote w:type="continuationSeparator" w:id="0">
    <w:p w14:paraId="4BFE2E98" w14:textId="77777777" w:rsidR="003B7023" w:rsidRDefault="003B7023" w:rsidP="00686C61">
      <w:pPr>
        <w:spacing w:after="0" w:line="240" w:lineRule="auto"/>
      </w:pPr>
      <w:r>
        <w:continuationSeparator/>
      </w:r>
    </w:p>
  </w:footnote>
  <w:footnote w:type="continuationNotice" w:id="1">
    <w:p w14:paraId="674BD6A7" w14:textId="77777777" w:rsidR="003B7023" w:rsidRDefault="003B70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491B" w14:textId="77777777" w:rsidR="00CD6CB0" w:rsidRDefault="00CD6CB0" w:rsidP="00CD6CB0">
    <w:pPr>
      <w:pStyle w:val="Header"/>
      <w:ind w:left="9360" w:hanging="9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1691A" w14:textId="58F2848D" w:rsidR="00564248" w:rsidRDefault="00564248" w:rsidP="00317B28">
    <w:pPr>
      <w:pStyle w:val="Header"/>
      <w:ind w:left="9360" w:hanging="9360"/>
    </w:pPr>
    <w:r>
      <w:rPr>
        <w:noProof/>
      </w:rPr>
      <w:drawing>
        <wp:anchor distT="0" distB="0" distL="114300" distR="114300" simplePos="0" relativeHeight="251658241" behindDoc="1" locked="0" layoutInCell="1" allowOverlap="1" wp14:anchorId="3A246F3F" wp14:editId="17B55FCD">
          <wp:simplePos x="0" y="0"/>
          <wp:positionH relativeFrom="margin">
            <wp:align>left</wp:align>
          </wp:positionH>
          <wp:positionV relativeFrom="paragraph">
            <wp:posOffset>6985</wp:posOffset>
          </wp:positionV>
          <wp:extent cx="1383030" cy="1054100"/>
          <wp:effectExtent l="0" t="0" r="0" b="0"/>
          <wp:wrapTight wrapText="bothSides">
            <wp:wrapPolygon edited="0">
              <wp:start x="6545" y="0"/>
              <wp:lineTo x="3570" y="6636"/>
              <wp:lineTo x="893" y="9369"/>
              <wp:lineTo x="893" y="11320"/>
              <wp:lineTo x="2380" y="13272"/>
              <wp:lineTo x="2083" y="14053"/>
              <wp:lineTo x="3570" y="17176"/>
              <wp:lineTo x="5653" y="19518"/>
              <wp:lineTo x="7438" y="21080"/>
              <wp:lineTo x="12793" y="21080"/>
              <wp:lineTo x="13091" y="20299"/>
              <wp:lineTo x="15471" y="18737"/>
              <wp:lineTo x="18149" y="14053"/>
              <wp:lineTo x="19339" y="12492"/>
              <wp:lineTo x="19041" y="10540"/>
              <wp:lineTo x="16661" y="7027"/>
              <wp:lineTo x="16959" y="4684"/>
              <wp:lineTo x="12198" y="1171"/>
              <wp:lineTo x="8033" y="0"/>
              <wp:lineTo x="6545" y="0"/>
            </wp:wrapPolygon>
          </wp:wrapTight>
          <wp:docPr id="6" name="Picture 6" descr="A black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white lines&#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364" t="17327" r="11364" b="6436"/>
                  <a:stretch/>
                </pic:blipFill>
                <pic:spPr bwMode="auto">
                  <a:xfrm>
                    <a:off x="0" y="0"/>
                    <a:ext cx="1383030" cy="1054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0" allowOverlap="1" wp14:anchorId="504393CF" wp14:editId="31D8F207">
              <wp:simplePos x="0" y="0"/>
              <wp:positionH relativeFrom="margin">
                <wp:align>right</wp:align>
              </wp:positionH>
              <wp:positionV relativeFrom="margin">
                <wp:posOffset>-1184910</wp:posOffset>
              </wp:positionV>
              <wp:extent cx="4390390" cy="1017270"/>
              <wp:effectExtent l="0" t="0" r="0" b="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0390" cy="1017270"/>
                      </a:xfrm>
                      <a:prstGeom prst="rect">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66E49E88" w14:textId="77777777" w:rsidR="00E4236F" w:rsidRPr="00686C61" w:rsidRDefault="004B32F8" w:rsidP="00E4236F">
                          <w:pPr>
                            <w:spacing w:after="0"/>
                            <w:jc w:val="right"/>
                            <w:rPr>
                              <w:b/>
                              <w:i/>
                              <w:iCs/>
                              <w:color w:val="7F7F7F" w:themeColor="text1" w:themeTint="80"/>
                              <w:sz w:val="32"/>
                            </w:rPr>
                          </w:pPr>
                          <w:r>
                            <w:rPr>
                              <w:b/>
                              <w:i/>
                              <w:iCs/>
                              <w:color w:val="7F7F7F" w:themeColor="text1" w:themeTint="80"/>
                              <w:sz w:val="32"/>
                            </w:rPr>
                            <w:t xml:space="preserve">Temporary </w:t>
                          </w:r>
                          <w:r w:rsidR="006B0AB9">
                            <w:rPr>
                              <w:b/>
                              <w:i/>
                              <w:iCs/>
                              <w:color w:val="7F7F7F" w:themeColor="text1" w:themeTint="80"/>
                              <w:sz w:val="32"/>
                            </w:rPr>
                            <w:t>Elections Employee</w:t>
                          </w:r>
                        </w:p>
                        <w:p w14:paraId="6BA2B4F3" w14:textId="16AC8D54" w:rsidR="009820AA" w:rsidRDefault="001D51AD" w:rsidP="00E4236F">
                          <w:pPr>
                            <w:spacing w:after="0"/>
                            <w:jc w:val="right"/>
                            <w:rPr>
                              <w:i/>
                              <w:iCs/>
                              <w:color w:val="7F7F7F" w:themeColor="text1" w:themeTint="80"/>
                              <w:sz w:val="24"/>
                            </w:rPr>
                          </w:pPr>
                          <w:r>
                            <w:rPr>
                              <w:i/>
                              <w:iCs/>
                              <w:color w:val="7F7F7F" w:themeColor="text1" w:themeTint="80"/>
                              <w:sz w:val="24"/>
                            </w:rPr>
                            <w:t>Part</w:t>
                          </w:r>
                          <w:r w:rsidR="00FB5714">
                            <w:rPr>
                              <w:i/>
                              <w:iCs/>
                              <w:color w:val="7F7F7F" w:themeColor="text1" w:themeTint="80"/>
                              <w:sz w:val="24"/>
                            </w:rPr>
                            <w:t>-</w:t>
                          </w:r>
                          <w:r>
                            <w:rPr>
                              <w:i/>
                              <w:iCs/>
                              <w:color w:val="7F7F7F" w:themeColor="text1" w:themeTint="80"/>
                              <w:sz w:val="24"/>
                            </w:rPr>
                            <w:t>Time</w:t>
                          </w:r>
                          <w:r w:rsidR="00E4236F" w:rsidRPr="00303E45">
                            <w:rPr>
                              <w:i/>
                              <w:iCs/>
                              <w:color w:val="7F7F7F" w:themeColor="text1" w:themeTint="80"/>
                              <w:sz w:val="24"/>
                            </w:rPr>
                            <w:t xml:space="preserve"> </w:t>
                          </w:r>
                          <w:r w:rsidR="00D2112E">
                            <w:rPr>
                              <w:i/>
                              <w:iCs/>
                              <w:color w:val="7F7F7F" w:themeColor="text1" w:themeTint="80"/>
                              <w:sz w:val="24"/>
                            </w:rPr>
                            <w:t xml:space="preserve">Temporary </w:t>
                          </w:r>
                          <w:r w:rsidR="009820AA">
                            <w:rPr>
                              <w:i/>
                              <w:iCs/>
                              <w:color w:val="7F7F7F" w:themeColor="text1" w:themeTint="80"/>
                              <w:sz w:val="24"/>
                            </w:rPr>
                            <w:t>Employee</w:t>
                          </w:r>
                          <w:r>
                            <w:rPr>
                              <w:i/>
                              <w:iCs/>
                              <w:color w:val="7F7F7F" w:themeColor="text1" w:themeTint="80"/>
                              <w:sz w:val="24"/>
                            </w:rPr>
                            <w:t>,</w:t>
                          </w:r>
                          <w:r w:rsidR="009820AA">
                            <w:rPr>
                              <w:i/>
                              <w:iCs/>
                              <w:color w:val="7F7F7F" w:themeColor="text1" w:themeTint="80"/>
                              <w:sz w:val="24"/>
                            </w:rPr>
                            <w:t xml:space="preserve"> </w:t>
                          </w:r>
                          <w:r w:rsidR="0050622F">
                            <w:rPr>
                              <w:i/>
                              <w:iCs/>
                              <w:color w:val="7F7F7F" w:themeColor="text1" w:themeTint="80"/>
                              <w:sz w:val="24"/>
                            </w:rPr>
                            <w:t>January 31</w:t>
                          </w:r>
                          <w:r w:rsidR="009732FD">
                            <w:rPr>
                              <w:i/>
                              <w:iCs/>
                              <w:color w:val="7F7F7F" w:themeColor="text1" w:themeTint="80"/>
                              <w:sz w:val="24"/>
                            </w:rPr>
                            <w:t>, 202</w:t>
                          </w:r>
                          <w:r w:rsidR="0050622F">
                            <w:rPr>
                              <w:i/>
                              <w:iCs/>
                              <w:color w:val="7F7F7F" w:themeColor="text1" w:themeTint="80"/>
                              <w:sz w:val="24"/>
                            </w:rPr>
                            <w:t>5</w:t>
                          </w:r>
                          <w:r w:rsidR="009732FD">
                            <w:rPr>
                              <w:i/>
                              <w:iCs/>
                              <w:color w:val="7F7F7F" w:themeColor="text1" w:themeTint="80"/>
                              <w:sz w:val="24"/>
                            </w:rPr>
                            <w:t xml:space="preserve"> </w:t>
                          </w:r>
                          <w:r w:rsidR="006B0AB9">
                            <w:rPr>
                              <w:i/>
                              <w:iCs/>
                              <w:color w:val="7F7F7F" w:themeColor="text1" w:themeTint="80"/>
                              <w:sz w:val="24"/>
                            </w:rPr>
                            <w:t xml:space="preserve">– </w:t>
                          </w:r>
                          <w:r w:rsidR="00D2112E">
                            <w:rPr>
                              <w:i/>
                              <w:iCs/>
                              <w:color w:val="7F7F7F" w:themeColor="text1" w:themeTint="80"/>
                              <w:sz w:val="24"/>
                            </w:rPr>
                            <w:t>March</w:t>
                          </w:r>
                          <w:r w:rsidR="006B0AB9">
                            <w:rPr>
                              <w:i/>
                              <w:iCs/>
                              <w:color w:val="7F7F7F" w:themeColor="text1" w:themeTint="80"/>
                              <w:sz w:val="24"/>
                            </w:rPr>
                            <w:t xml:space="preserve"> </w:t>
                          </w:r>
                          <w:r w:rsidR="00564248">
                            <w:rPr>
                              <w:i/>
                              <w:iCs/>
                              <w:color w:val="7F7F7F" w:themeColor="text1" w:themeTint="80"/>
                              <w:sz w:val="24"/>
                            </w:rPr>
                            <w:t>2</w:t>
                          </w:r>
                          <w:r w:rsidR="00E0408B">
                            <w:rPr>
                              <w:i/>
                              <w:iCs/>
                              <w:color w:val="7F7F7F" w:themeColor="text1" w:themeTint="80"/>
                              <w:sz w:val="24"/>
                            </w:rPr>
                            <w:t>8</w:t>
                          </w:r>
                          <w:r w:rsidR="00D2112E">
                            <w:rPr>
                              <w:i/>
                              <w:iCs/>
                              <w:color w:val="7F7F7F" w:themeColor="text1" w:themeTint="80"/>
                              <w:sz w:val="24"/>
                            </w:rPr>
                            <w:t>, 202</w:t>
                          </w:r>
                          <w:r w:rsidR="00E0408B">
                            <w:rPr>
                              <w:i/>
                              <w:iCs/>
                              <w:color w:val="7F7F7F" w:themeColor="text1" w:themeTint="80"/>
                              <w:sz w:val="24"/>
                            </w:rPr>
                            <w:t>5</w:t>
                          </w:r>
                        </w:p>
                        <w:p w14:paraId="5C04BD8B" w14:textId="131A7311" w:rsidR="00E4236F" w:rsidRPr="00303E45" w:rsidRDefault="00C7048D" w:rsidP="00E4236F">
                          <w:pPr>
                            <w:spacing w:after="0"/>
                            <w:jc w:val="right"/>
                            <w:rPr>
                              <w:i/>
                              <w:iCs/>
                              <w:color w:val="7F7F7F" w:themeColor="text1" w:themeTint="80"/>
                              <w:sz w:val="24"/>
                            </w:rPr>
                          </w:pPr>
                          <w:r>
                            <w:rPr>
                              <w:i/>
                              <w:iCs/>
                              <w:color w:val="7F7F7F" w:themeColor="text1" w:themeTint="80"/>
                              <w:sz w:val="24"/>
                            </w:rPr>
                            <w:t>$</w:t>
                          </w:r>
                          <w:r w:rsidR="00177212">
                            <w:rPr>
                              <w:i/>
                              <w:iCs/>
                              <w:color w:val="7F7F7F" w:themeColor="text1" w:themeTint="80"/>
                              <w:sz w:val="24"/>
                            </w:rPr>
                            <w:t>16</w:t>
                          </w:r>
                          <w:r w:rsidR="009732FD">
                            <w:rPr>
                              <w:i/>
                              <w:iCs/>
                              <w:color w:val="7F7F7F" w:themeColor="text1" w:themeTint="80"/>
                              <w:sz w:val="24"/>
                            </w:rPr>
                            <w:t>.</w:t>
                          </w:r>
                          <w:r w:rsidR="0050622F">
                            <w:rPr>
                              <w:i/>
                              <w:iCs/>
                              <w:color w:val="7F7F7F" w:themeColor="text1" w:themeTint="80"/>
                              <w:sz w:val="24"/>
                            </w:rPr>
                            <w:t>66</w:t>
                          </w:r>
                          <w:r w:rsidR="00A513F0">
                            <w:rPr>
                              <w:i/>
                              <w:iCs/>
                              <w:color w:val="7F7F7F" w:themeColor="text1" w:themeTint="80"/>
                              <w:sz w:val="24"/>
                            </w:rPr>
                            <w:t>/</w:t>
                          </w:r>
                          <w:r w:rsidR="009820AA">
                            <w:rPr>
                              <w:i/>
                              <w:iCs/>
                              <w:color w:val="7F7F7F" w:themeColor="text1" w:themeTint="80"/>
                              <w:sz w:val="24"/>
                            </w:rPr>
                            <w:t>hour</w:t>
                          </w:r>
                          <w:r w:rsidR="00960313">
                            <w:rPr>
                              <w:i/>
                              <w:iCs/>
                              <w:color w:val="7F7F7F" w:themeColor="text1" w:themeTint="80"/>
                              <w:sz w:val="24"/>
                            </w:rPr>
                            <w:br/>
                            <w:t xml:space="preserve">Applications due January </w:t>
                          </w:r>
                          <w:r w:rsidR="00684B01">
                            <w:rPr>
                              <w:i/>
                              <w:iCs/>
                              <w:color w:val="7F7F7F" w:themeColor="text1" w:themeTint="80"/>
                              <w:sz w:val="24"/>
                            </w:rPr>
                            <w:t>2</w:t>
                          </w:r>
                          <w:r w:rsidR="00B305C8">
                            <w:rPr>
                              <w:i/>
                              <w:iCs/>
                              <w:color w:val="7F7F7F" w:themeColor="text1" w:themeTint="80"/>
                              <w:sz w:val="24"/>
                            </w:rPr>
                            <w:t>4</w:t>
                          </w:r>
                          <w:r w:rsidR="00960313">
                            <w:rPr>
                              <w:i/>
                              <w:iCs/>
                              <w:color w:val="7F7F7F" w:themeColor="text1" w:themeTint="80"/>
                              <w:sz w:val="24"/>
                            </w:rPr>
                            <w:t>, 202</w:t>
                          </w:r>
                          <w:r w:rsidR="0050622F">
                            <w:rPr>
                              <w:i/>
                              <w:iCs/>
                              <w:color w:val="7F7F7F" w:themeColor="text1" w:themeTint="80"/>
                              <w:sz w:val="24"/>
                            </w:rPr>
                            <w:t>5</w:t>
                          </w:r>
                          <w:r w:rsidR="00E4236F">
                            <w:rPr>
                              <w:i/>
                              <w:iCs/>
                              <w:color w:val="7F7F7F" w:themeColor="text1" w:themeTint="80"/>
                              <w:sz w:val="24"/>
                            </w:rPr>
                            <w:t xml:space="preserve">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4393CF" id="AutoShape 2" o:spid="_x0000_s1026" style="position:absolute;left:0;text-align:left;margin-left:294.5pt;margin-top:-93.3pt;width:345.7pt;height:80.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J46gEAAMQDAAAOAAAAZHJzL2Uyb0RvYy54bWysU9Fu1DAQfEfiHyy/c0muhSvR5aqqpQip&#10;FKTCBziOk1g4XrP2XXJ8PWsnvZ7gDSFF1q7tnd0ZT7bX02DYQaHXYCterHLOlJXQaNtV/Pu3+zdX&#10;nPkgbCMMWFXxo/L8evf61XZ0pVpDD6ZRyAjE+nJ0Fe9DcGWWedmrQfgVOGXpsAUcRKAUu6xBMRL6&#10;YLJ1nr/LRsDGIUjlPe3ezYd8l/DbVsnwpW29CsxUnGYLacW01nHNdltRdihcr+UyhviHKQahLTU9&#10;Qd2JINge9V9Qg5YIHtqwkjBk0LZaqsSB2BT5H2yeeuFU4kLieHeSyf8/WPl4eHJfMY7u3QPIH55Z&#10;uO2F7dQNIoy9Eg21K6JQ2eh8eSqIiadSVo+foaGnFfsASYOpxSECEjs2JamPJ6nVFJikzcuL9zl9&#10;nEk6K/Jis96kx8hE+Vzu0IePCgYWg4ojvWWCF4cHH+I4ony+ErtZuNfGpPc0lo0Vv7gq8jxVnB0h&#10;7G2TLkVmH5Y4CG3mmECNXahGdtFIvgxTPVFRDGtojkQaYbYSWZ+CHvAXZyPZqOL+516g4sx8siTc&#10;5dvNOvruPMHzpD5PhJUEVfHA2Rzehtmre4e666lTsRC6IbFbnWR4mWqZm6yS1FlsHb14nqdbLz/f&#10;7jcAAAD//wMAUEsDBBQABgAIAAAAIQCldO624AAAAAkBAAAPAAAAZHJzL2Rvd25yZXYueG1sTI/B&#10;TsMwEETvSPyDtUhcqtZJVbkhxKkQVUGIXCh8wDZZkqjxOrLdNvw95kSPs7OaeVNsJjOIMznfW9aQ&#10;LhIQxLVtem41fH3u5hkIH5AbHCyThh/ysClvbwrMG3vhDzrvQytiCPscNXQhjLmUvu7IoF/YkTh6&#10;39YZDFG6VjYOLzHcDHKZJEoa7Dk2dDjSc0f1cX8yGmbbdZ85TLe72fr1vXqrqxd3rLS+v5ueHkEE&#10;msL/M/zhR3QoI9PBnrjxYtAQhwQN8zRTCkT01UO6AnGIp6VagSwLeb2g/AUAAP//AwBQSwECLQAU&#10;AAYACAAAACEAtoM4kv4AAADhAQAAEwAAAAAAAAAAAAAAAAAAAAAAW0NvbnRlbnRfVHlwZXNdLnht&#10;bFBLAQItABQABgAIAAAAIQA4/SH/1gAAAJQBAAALAAAAAAAAAAAAAAAAAC8BAABfcmVscy8ucmVs&#10;c1BLAQItABQABgAIAAAAIQDjmjJ46gEAAMQDAAAOAAAAAAAAAAAAAAAAAC4CAABkcnMvZTJvRG9j&#10;LnhtbFBLAQItABQABgAIAAAAIQCldO624AAAAAkBAAAPAAAAAAAAAAAAAAAAAEQEAABkcnMvZG93&#10;bnJldi54bWxQSwUGAAAAAAQABADzAAAAUQUAAAAA&#10;" o:allowincell="f" filled="f" fillcolor="#943634" stroked="f" strokeweight="3pt">
              <v:stroke joinstyle="round"/>
              <v:shadow color="#5d7035" offset="1pt,1pt"/>
              <v:textbox inset="3.6pt,,3.6pt">
                <w:txbxContent>
                  <w:p w14:paraId="66E49E88" w14:textId="77777777" w:rsidR="00E4236F" w:rsidRPr="00686C61" w:rsidRDefault="004B32F8" w:rsidP="00E4236F">
                    <w:pPr>
                      <w:spacing w:after="0"/>
                      <w:jc w:val="right"/>
                      <w:rPr>
                        <w:b/>
                        <w:i/>
                        <w:iCs/>
                        <w:color w:val="7F7F7F" w:themeColor="text1" w:themeTint="80"/>
                        <w:sz w:val="32"/>
                      </w:rPr>
                    </w:pPr>
                    <w:r>
                      <w:rPr>
                        <w:b/>
                        <w:i/>
                        <w:iCs/>
                        <w:color w:val="7F7F7F" w:themeColor="text1" w:themeTint="80"/>
                        <w:sz w:val="32"/>
                      </w:rPr>
                      <w:t xml:space="preserve">Temporary </w:t>
                    </w:r>
                    <w:r w:rsidR="006B0AB9">
                      <w:rPr>
                        <w:b/>
                        <w:i/>
                        <w:iCs/>
                        <w:color w:val="7F7F7F" w:themeColor="text1" w:themeTint="80"/>
                        <w:sz w:val="32"/>
                      </w:rPr>
                      <w:t>Elections Employee</w:t>
                    </w:r>
                  </w:p>
                  <w:p w14:paraId="6BA2B4F3" w14:textId="16AC8D54" w:rsidR="009820AA" w:rsidRDefault="001D51AD" w:rsidP="00E4236F">
                    <w:pPr>
                      <w:spacing w:after="0"/>
                      <w:jc w:val="right"/>
                      <w:rPr>
                        <w:i/>
                        <w:iCs/>
                        <w:color w:val="7F7F7F" w:themeColor="text1" w:themeTint="80"/>
                        <w:sz w:val="24"/>
                      </w:rPr>
                    </w:pPr>
                    <w:r>
                      <w:rPr>
                        <w:i/>
                        <w:iCs/>
                        <w:color w:val="7F7F7F" w:themeColor="text1" w:themeTint="80"/>
                        <w:sz w:val="24"/>
                      </w:rPr>
                      <w:t>Part</w:t>
                    </w:r>
                    <w:r w:rsidR="00FB5714">
                      <w:rPr>
                        <w:i/>
                        <w:iCs/>
                        <w:color w:val="7F7F7F" w:themeColor="text1" w:themeTint="80"/>
                        <w:sz w:val="24"/>
                      </w:rPr>
                      <w:t>-</w:t>
                    </w:r>
                    <w:r>
                      <w:rPr>
                        <w:i/>
                        <w:iCs/>
                        <w:color w:val="7F7F7F" w:themeColor="text1" w:themeTint="80"/>
                        <w:sz w:val="24"/>
                      </w:rPr>
                      <w:t>Time</w:t>
                    </w:r>
                    <w:r w:rsidR="00E4236F" w:rsidRPr="00303E45">
                      <w:rPr>
                        <w:i/>
                        <w:iCs/>
                        <w:color w:val="7F7F7F" w:themeColor="text1" w:themeTint="80"/>
                        <w:sz w:val="24"/>
                      </w:rPr>
                      <w:t xml:space="preserve"> </w:t>
                    </w:r>
                    <w:r w:rsidR="00D2112E">
                      <w:rPr>
                        <w:i/>
                        <w:iCs/>
                        <w:color w:val="7F7F7F" w:themeColor="text1" w:themeTint="80"/>
                        <w:sz w:val="24"/>
                      </w:rPr>
                      <w:t xml:space="preserve">Temporary </w:t>
                    </w:r>
                    <w:r w:rsidR="009820AA">
                      <w:rPr>
                        <w:i/>
                        <w:iCs/>
                        <w:color w:val="7F7F7F" w:themeColor="text1" w:themeTint="80"/>
                        <w:sz w:val="24"/>
                      </w:rPr>
                      <w:t>Employee</w:t>
                    </w:r>
                    <w:r>
                      <w:rPr>
                        <w:i/>
                        <w:iCs/>
                        <w:color w:val="7F7F7F" w:themeColor="text1" w:themeTint="80"/>
                        <w:sz w:val="24"/>
                      </w:rPr>
                      <w:t>,</w:t>
                    </w:r>
                    <w:r w:rsidR="009820AA">
                      <w:rPr>
                        <w:i/>
                        <w:iCs/>
                        <w:color w:val="7F7F7F" w:themeColor="text1" w:themeTint="80"/>
                        <w:sz w:val="24"/>
                      </w:rPr>
                      <w:t xml:space="preserve"> </w:t>
                    </w:r>
                    <w:r w:rsidR="0050622F">
                      <w:rPr>
                        <w:i/>
                        <w:iCs/>
                        <w:color w:val="7F7F7F" w:themeColor="text1" w:themeTint="80"/>
                        <w:sz w:val="24"/>
                      </w:rPr>
                      <w:t>January 31</w:t>
                    </w:r>
                    <w:r w:rsidR="009732FD">
                      <w:rPr>
                        <w:i/>
                        <w:iCs/>
                        <w:color w:val="7F7F7F" w:themeColor="text1" w:themeTint="80"/>
                        <w:sz w:val="24"/>
                      </w:rPr>
                      <w:t>, 202</w:t>
                    </w:r>
                    <w:r w:rsidR="0050622F">
                      <w:rPr>
                        <w:i/>
                        <w:iCs/>
                        <w:color w:val="7F7F7F" w:themeColor="text1" w:themeTint="80"/>
                        <w:sz w:val="24"/>
                      </w:rPr>
                      <w:t>5</w:t>
                    </w:r>
                    <w:r w:rsidR="009732FD">
                      <w:rPr>
                        <w:i/>
                        <w:iCs/>
                        <w:color w:val="7F7F7F" w:themeColor="text1" w:themeTint="80"/>
                        <w:sz w:val="24"/>
                      </w:rPr>
                      <w:t xml:space="preserve"> </w:t>
                    </w:r>
                    <w:r w:rsidR="006B0AB9">
                      <w:rPr>
                        <w:i/>
                        <w:iCs/>
                        <w:color w:val="7F7F7F" w:themeColor="text1" w:themeTint="80"/>
                        <w:sz w:val="24"/>
                      </w:rPr>
                      <w:t xml:space="preserve">– </w:t>
                    </w:r>
                    <w:r w:rsidR="00D2112E">
                      <w:rPr>
                        <w:i/>
                        <w:iCs/>
                        <w:color w:val="7F7F7F" w:themeColor="text1" w:themeTint="80"/>
                        <w:sz w:val="24"/>
                      </w:rPr>
                      <w:t>March</w:t>
                    </w:r>
                    <w:r w:rsidR="006B0AB9">
                      <w:rPr>
                        <w:i/>
                        <w:iCs/>
                        <w:color w:val="7F7F7F" w:themeColor="text1" w:themeTint="80"/>
                        <w:sz w:val="24"/>
                      </w:rPr>
                      <w:t xml:space="preserve"> </w:t>
                    </w:r>
                    <w:r w:rsidR="00564248">
                      <w:rPr>
                        <w:i/>
                        <w:iCs/>
                        <w:color w:val="7F7F7F" w:themeColor="text1" w:themeTint="80"/>
                        <w:sz w:val="24"/>
                      </w:rPr>
                      <w:t>2</w:t>
                    </w:r>
                    <w:r w:rsidR="00E0408B">
                      <w:rPr>
                        <w:i/>
                        <w:iCs/>
                        <w:color w:val="7F7F7F" w:themeColor="text1" w:themeTint="80"/>
                        <w:sz w:val="24"/>
                      </w:rPr>
                      <w:t>8</w:t>
                    </w:r>
                    <w:r w:rsidR="00D2112E">
                      <w:rPr>
                        <w:i/>
                        <w:iCs/>
                        <w:color w:val="7F7F7F" w:themeColor="text1" w:themeTint="80"/>
                        <w:sz w:val="24"/>
                      </w:rPr>
                      <w:t>, 202</w:t>
                    </w:r>
                    <w:r w:rsidR="00E0408B">
                      <w:rPr>
                        <w:i/>
                        <w:iCs/>
                        <w:color w:val="7F7F7F" w:themeColor="text1" w:themeTint="80"/>
                        <w:sz w:val="24"/>
                      </w:rPr>
                      <w:t>5</w:t>
                    </w:r>
                  </w:p>
                  <w:p w14:paraId="5C04BD8B" w14:textId="131A7311" w:rsidR="00E4236F" w:rsidRPr="00303E45" w:rsidRDefault="00C7048D" w:rsidP="00E4236F">
                    <w:pPr>
                      <w:spacing w:after="0"/>
                      <w:jc w:val="right"/>
                      <w:rPr>
                        <w:i/>
                        <w:iCs/>
                        <w:color w:val="7F7F7F" w:themeColor="text1" w:themeTint="80"/>
                        <w:sz w:val="24"/>
                      </w:rPr>
                    </w:pPr>
                    <w:r>
                      <w:rPr>
                        <w:i/>
                        <w:iCs/>
                        <w:color w:val="7F7F7F" w:themeColor="text1" w:themeTint="80"/>
                        <w:sz w:val="24"/>
                      </w:rPr>
                      <w:t>$</w:t>
                    </w:r>
                    <w:r w:rsidR="00177212">
                      <w:rPr>
                        <w:i/>
                        <w:iCs/>
                        <w:color w:val="7F7F7F" w:themeColor="text1" w:themeTint="80"/>
                        <w:sz w:val="24"/>
                      </w:rPr>
                      <w:t>16</w:t>
                    </w:r>
                    <w:r w:rsidR="009732FD">
                      <w:rPr>
                        <w:i/>
                        <w:iCs/>
                        <w:color w:val="7F7F7F" w:themeColor="text1" w:themeTint="80"/>
                        <w:sz w:val="24"/>
                      </w:rPr>
                      <w:t>.</w:t>
                    </w:r>
                    <w:r w:rsidR="0050622F">
                      <w:rPr>
                        <w:i/>
                        <w:iCs/>
                        <w:color w:val="7F7F7F" w:themeColor="text1" w:themeTint="80"/>
                        <w:sz w:val="24"/>
                      </w:rPr>
                      <w:t>66</w:t>
                    </w:r>
                    <w:r w:rsidR="00A513F0">
                      <w:rPr>
                        <w:i/>
                        <w:iCs/>
                        <w:color w:val="7F7F7F" w:themeColor="text1" w:themeTint="80"/>
                        <w:sz w:val="24"/>
                      </w:rPr>
                      <w:t>/</w:t>
                    </w:r>
                    <w:r w:rsidR="009820AA">
                      <w:rPr>
                        <w:i/>
                        <w:iCs/>
                        <w:color w:val="7F7F7F" w:themeColor="text1" w:themeTint="80"/>
                        <w:sz w:val="24"/>
                      </w:rPr>
                      <w:t>hour</w:t>
                    </w:r>
                    <w:r w:rsidR="00960313">
                      <w:rPr>
                        <w:i/>
                        <w:iCs/>
                        <w:color w:val="7F7F7F" w:themeColor="text1" w:themeTint="80"/>
                        <w:sz w:val="24"/>
                      </w:rPr>
                      <w:br/>
                      <w:t xml:space="preserve">Applications due January </w:t>
                    </w:r>
                    <w:r w:rsidR="00684B01">
                      <w:rPr>
                        <w:i/>
                        <w:iCs/>
                        <w:color w:val="7F7F7F" w:themeColor="text1" w:themeTint="80"/>
                        <w:sz w:val="24"/>
                      </w:rPr>
                      <w:t>2</w:t>
                    </w:r>
                    <w:r w:rsidR="00B305C8">
                      <w:rPr>
                        <w:i/>
                        <w:iCs/>
                        <w:color w:val="7F7F7F" w:themeColor="text1" w:themeTint="80"/>
                        <w:sz w:val="24"/>
                      </w:rPr>
                      <w:t>4</w:t>
                    </w:r>
                    <w:r w:rsidR="00960313">
                      <w:rPr>
                        <w:i/>
                        <w:iCs/>
                        <w:color w:val="7F7F7F" w:themeColor="text1" w:themeTint="80"/>
                        <w:sz w:val="24"/>
                      </w:rPr>
                      <w:t>, 202</w:t>
                    </w:r>
                    <w:r w:rsidR="0050622F">
                      <w:rPr>
                        <w:i/>
                        <w:iCs/>
                        <w:color w:val="7F7F7F" w:themeColor="text1" w:themeTint="80"/>
                        <w:sz w:val="24"/>
                      </w:rPr>
                      <w:t>5</w:t>
                    </w:r>
                    <w:r w:rsidR="00E4236F">
                      <w:rPr>
                        <w:i/>
                        <w:iCs/>
                        <w:color w:val="7F7F7F" w:themeColor="text1" w:themeTint="80"/>
                        <w:sz w:val="24"/>
                      </w:rPr>
                      <w:t xml:space="preserve"> </w:t>
                    </w:r>
                  </w:p>
                </w:txbxContent>
              </v:textbox>
              <w10:wrap type="square" anchorx="margin" anchory="margin"/>
            </v:rect>
          </w:pict>
        </mc:Fallback>
      </mc:AlternateContent>
    </w:r>
  </w:p>
  <w:p w14:paraId="4137A098" w14:textId="77777777" w:rsidR="00564248" w:rsidRDefault="00564248" w:rsidP="00317B28">
    <w:pPr>
      <w:pStyle w:val="Header"/>
      <w:ind w:left="9360" w:hanging="9360"/>
    </w:pPr>
  </w:p>
  <w:p w14:paraId="66FB0AE3" w14:textId="2BE0D546" w:rsidR="00564248" w:rsidRDefault="00564248" w:rsidP="00317B28">
    <w:pPr>
      <w:pStyle w:val="Header"/>
      <w:ind w:left="9360" w:hanging="9360"/>
    </w:pPr>
  </w:p>
  <w:p w14:paraId="194D8DF7" w14:textId="77777777" w:rsidR="00564248" w:rsidRDefault="00564248" w:rsidP="00317B28">
    <w:pPr>
      <w:pStyle w:val="Header"/>
      <w:ind w:left="9360" w:hanging="9360"/>
    </w:pPr>
  </w:p>
  <w:p w14:paraId="313C3C8E" w14:textId="77777777" w:rsidR="00564248" w:rsidRDefault="00564248" w:rsidP="00317B28">
    <w:pPr>
      <w:pStyle w:val="Header"/>
      <w:ind w:left="9360" w:hanging="9360"/>
    </w:pPr>
  </w:p>
  <w:p w14:paraId="689387B6" w14:textId="5998F789" w:rsidR="00564248" w:rsidRDefault="00564248" w:rsidP="00317B28">
    <w:pPr>
      <w:pStyle w:val="Header"/>
      <w:ind w:left="9360" w:hanging="9360"/>
    </w:pPr>
  </w:p>
  <w:p w14:paraId="3ED0B7E2" w14:textId="268048D2" w:rsidR="00E4236F" w:rsidRDefault="00E4236F" w:rsidP="00317B28">
    <w:pPr>
      <w:pStyle w:val="Header"/>
      <w:ind w:left="9360" w:hanging="9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0BB1"/>
    <w:multiLevelType w:val="hybridMultilevel"/>
    <w:tmpl w:val="82E6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522545"/>
    <w:multiLevelType w:val="hybridMultilevel"/>
    <w:tmpl w:val="2246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D6093"/>
    <w:multiLevelType w:val="hybridMultilevel"/>
    <w:tmpl w:val="675EE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656CD"/>
    <w:multiLevelType w:val="hybridMultilevel"/>
    <w:tmpl w:val="5752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851E3"/>
    <w:multiLevelType w:val="hybridMultilevel"/>
    <w:tmpl w:val="5C48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A7E8B"/>
    <w:multiLevelType w:val="multilevel"/>
    <w:tmpl w:val="FCC48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C2D6A"/>
    <w:multiLevelType w:val="hybridMultilevel"/>
    <w:tmpl w:val="2D301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97F84"/>
    <w:multiLevelType w:val="hybridMultilevel"/>
    <w:tmpl w:val="8AAE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D0936"/>
    <w:multiLevelType w:val="hybridMultilevel"/>
    <w:tmpl w:val="3976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07D04"/>
    <w:multiLevelType w:val="hybridMultilevel"/>
    <w:tmpl w:val="65CA81DC"/>
    <w:lvl w:ilvl="0" w:tplc="8506A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14556"/>
    <w:multiLevelType w:val="hybridMultilevel"/>
    <w:tmpl w:val="4FBA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61B46"/>
    <w:multiLevelType w:val="hybridMultilevel"/>
    <w:tmpl w:val="1C3A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0603D"/>
    <w:multiLevelType w:val="hybridMultilevel"/>
    <w:tmpl w:val="FAD8E45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4B131B0"/>
    <w:multiLevelType w:val="hybridMultilevel"/>
    <w:tmpl w:val="6CCC2546"/>
    <w:lvl w:ilvl="0" w:tplc="25CA38F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103AEA"/>
    <w:multiLevelType w:val="hybridMultilevel"/>
    <w:tmpl w:val="C14CFBF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72322C49"/>
    <w:multiLevelType w:val="hybridMultilevel"/>
    <w:tmpl w:val="F8821626"/>
    <w:lvl w:ilvl="0" w:tplc="7C182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5945748">
    <w:abstractNumId w:val="11"/>
  </w:num>
  <w:num w:numId="2" w16cid:durableId="1890802293">
    <w:abstractNumId w:val="5"/>
  </w:num>
  <w:num w:numId="3" w16cid:durableId="848562485">
    <w:abstractNumId w:val="6"/>
  </w:num>
  <w:num w:numId="4" w16cid:durableId="633827615">
    <w:abstractNumId w:val="8"/>
  </w:num>
  <w:num w:numId="5" w16cid:durableId="781346390">
    <w:abstractNumId w:val="0"/>
  </w:num>
  <w:num w:numId="6" w16cid:durableId="2109228978">
    <w:abstractNumId w:val="4"/>
  </w:num>
  <w:num w:numId="7" w16cid:durableId="1893274455">
    <w:abstractNumId w:val="15"/>
  </w:num>
  <w:num w:numId="8" w16cid:durableId="1716849043">
    <w:abstractNumId w:val="14"/>
  </w:num>
  <w:num w:numId="9" w16cid:durableId="1334643158">
    <w:abstractNumId w:val="1"/>
  </w:num>
  <w:num w:numId="10" w16cid:durableId="1995641896">
    <w:abstractNumId w:val="12"/>
  </w:num>
  <w:num w:numId="11" w16cid:durableId="568421748">
    <w:abstractNumId w:val="13"/>
  </w:num>
  <w:num w:numId="12" w16cid:durableId="36122598">
    <w:abstractNumId w:val="7"/>
  </w:num>
  <w:num w:numId="13" w16cid:durableId="1663510035">
    <w:abstractNumId w:val="3"/>
  </w:num>
  <w:num w:numId="14" w16cid:durableId="2107340276">
    <w:abstractNumId w:val="2"/>
  </w:num>
  <w:num w:numId="15" w16cid:durableId="819733123">
    <w:abstractNumId w:val="10"/>
  </w:num>
  <w:num w:numId="16" w16cid:durableId="1022434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61"/>
    <w:rsid w:val="00004E5F"/>
    <w:rsid w:val="000066EC"/>
    <w:rsid w:val="0003795F"/>
    <w:rsid w:val="000514E2"/>
    <w:rsid w:val="0007361B"/>
    <w:rsid w:val="000A6045"/>
    <w:rsid w:val="000B13BD"/>
    <w:rsid w:val="000C2FB6"/>
    <w:rsid w:val="000C4FE4"/>
    <w:rsid w:val="000E15A9"/>
    <w:rsid w:val="000E3CF6"/>
    <w:rsid w:val="0010725E"/>
    <w:rsid w:val="00162A2E"/>
    <w:rsid w:val="00171AC5"/>
    <w:rsid w:val="00172060"/>
    <w:rsid w:val="00177212"/>
    <w:rsid w:val="00181492"/>
    <w:rsid w:val="001A6CF6"/>
    <w:rsid w:val="001B364E"/>
    <w:rsid w:val="001B393C"/>
    <w:rsid w:val="001C2202"/>
    <w:rsid w:val="001D51AD"/>
    <w:rsid w:val="002067C1"/>
    <w:rsid w:val="0021001D"/>
    <w:rsid w:val="00216078"/>
    <w:rsid w:val="00222E3A"/>
    <w:rsid w:val="00224D17"/>
    <w:rsid w:val="00230209"/>
    <w:rsid w:val="0023505F"/>
    <w:rsid w:val="00242EB7"/>
    <w:rsid w:val="002437CF"/>
    <w:rsid w:val="002538BD"/>
    <w:rsid w:val="002543B3"/>
    <w:rsid w:val="00276E3D"/>
    <w:rsid w:val="00280612"/>
    <w:rsid w:val="002A28EF"/>
    <w:rsid w:val="002A6B42"/>
    <w:rsid w:val="002B3914"/>
    <w:rsid w:val="002B61E6"/>
    <w:rsid w:val="002C49C9"/>
    <w:rsid w:val="002D6F3A"/>
    <w:rsid w:val="002F5D89"/>
    <w:rsid w:val="00303E45"/>
    <w:rsid w:val="0031314B"/>
    <w:rsid w:val="00315B2F"/>
    <w:rsid w:val="00317B28"/>
    <w:rsid w:val="00362824"/>
    <w:rsid w:val="00371D8E"/>
    <w:rsid w:val="00373369"/>
    <w:rsid w:val="00394E26"/>
    <w:rsid w:val="003A4707"/>
    <w:rsid w:val="003B7023"/>
    <w:rsid w:val="003C09A9"/>
    <w:rsid w:val="003C1AB2"/>
    <w:rsid w:val="003C7CA1"/>
    <w:rsid w:val="003D1B7D"/>
    <w:rsid w:val="003D4955"/>
    <w:rsid w:val="003E3664"/>
    <w:rsid w:val="003E5E2E"/>
    <w:rsid w:val="00406297"/>
    <w:rsid w:val="00411DB3"/>
    <w:rsid w:val="00414D8E"/>
    <w:rsid w:val="00461F60"/>
    <w:rsid w:val="004A2627"/>
    <w:rsid w:val="004B32F8"/>
    <w:rsid w:val="004C3F6C"/>
    <w:rsid w:val="004C4E42"/>
    <w:rsid w:val="004D11DB"/>
    <w:rsid w:val="004F2D57"/>
    <w:rsid w:val="0050622F"/>
    <w:rsid w:val="00511E61"/>
    <w:rsid w:val="00512EBC"/>
    <w:rsid w:val="00514B44"/>
    <w:rsid w:val="00516B65"/>
    <w:rsid w:val="00546BC7"/>
    <w:rsid w:val="00564248"/>
    <w:rsid w:val="005908E3"/>
    <w:rsid w:val="005955E5"/>
    <w:rsid w:val="005B1A17"/>
    <w:rsid w:val="005D5313"/>
    <w:rsid w:val="005E50FA"/>
    <w:rsid w:val="005F4888"/>
    <w:rsid w:val="00601D71"/>
    <w:rsid w:val="00602F0B"/>
    <w:rsid w:val="00610D79"/>
    <w:rsid w:val="00631911"/>
    <w:rsid w:val="00631FD6"/>
    <w:rsid w:val="00632943"/>
    <w:rsid w:val="00684B01"/>
    <w:rsid w:val="00686C61"/>
    <w:rsid w:val="006B0AB9"/>
    <w:rsid w:val="006C3829"/>
    <w:rsid w:val="006D0882"/>
    <w:rsid w:val="006D27B3"/>
    <w:rsid w:val="006D5107"/>
    <w:rsid w:val="006D6B0A"/>
    <w:rsid w:val="006D7775"/>
    <w:rsid w:val="006E6F45"/>
    <w:rsid w:val="006F1C3B"/>
    <w:rsid w:val="006F75E8"/>
    <w:rsid w:val="007253EF"/>
    <w:rsid w:val="00792FE3"/>
    <w:rsid w:val="007A5CE9"/>
    <w:rsid w:val="007B357D"/>
    <w:rsid w:val="007C6BF4"/>
    <w:rsid w:val="007D78EE"/>
    <w:rsid w:val="008107C8"/>
    <w:rsid w:val="00814D82"/>
    <w:rsid w:val="008159A5"/>
    <w:rsid w:val="00822631"/>
    <w:rsid w:val="00822A29"/>
    <w:rsid w:val="00844C2C"/>
    <w:rsid w:val="00860947"/>
    <w:rsid w:val="008651E5"/>
    <w:rsid w:val="00881CC1"/>
    <w:rsid w:val="00884DDA"/>
    <w:rsid w:val="008A101B"/>
    <w:rsid w:val="008A1107"/>
    <w:rsid w:val="00900757"/>
    <w:rsid w:val="00901810"/>
    <w:rsid w:val="00920C6C"/>
    <w:rsid w:val="00926783"/>
    <w:rsid w:val="00930BB3"/>
    <w:rsid w:val="009455A1"/>
    <w:rsid w:val="00960313"/>
    <w:rsid w:val="00960C54"/>
    <w:rsid w:val="00966341"/>
    <w:rsid w:val="009732FD"/>
    <w:rsid w:val="009820AA"/>
    <w:rsid w:val="009838D0"/>
    <w:rsid w:val="009900BE"/>
    <w:rsid w:val="009A4DA7"/>
    <w:rsid w:val="009C0C3B"/>
    <w:rsid w:val="009D5A6E"/>
    <w:rsid w:val="00A0461F"/>
    <w:rsid w:val="00A203A3"/>
    <w:rsid w:val="00A40F10"/>
    <w:rsid w:val="00A428FE"/>
    <w:rsid w:val="00A513F0"/>
    <w:rsid w:val="00A56B09"/>
    <w:rsid w:val="00A610E9"/>
    <w:rsid w:val="00A6479C"/>
    <w:rsid w:val="00A851F9"/>
    <w:rsid w:val="00A876C2"/>
    <w:rsid w:val="00AA10E7"/>
    <w:rsid w:val="00AE4C46"/>
    <w:rsid w:val="00AE6DCA"/>
    <w:rsid w:val="00B22316"/>
    <w:rsid w:val="00B305C8"/>
    <w:rsid w:val="00B309FF"/>
    <w:rsid w:val="00B437EF"/>
    <w:rsid w:val="00B46BA8"/>
    <w:rsid w:val="00B52DB8"/>
    <w:rsid w:val="00B71A06"/>
    <w:rsid w:val="00B8282B"/>
    <w:rsid w:val="00B9720A"/>
    <w:rsid w:val="00BC6EA1"/>
    <w:rsid w:val="00BD4225"/>
    <w:rsid w:val="00BE6DFB"/>
    <w:rsid w:val="00BF1056"/>
    <w:rsid w:val="00BF2F6A"/>
    <w:rsid w:val="00C123B9"/>
    <w:rsid w:val="00C20942"/>
    <w:rsid w:val="00C46A50"/>
    <w:rsid w:val="00C55C94"/>
    <w:rsid w:val="00C7048D"/>
    <w:rsid w:val="00C93F7E"/>
    <w:rsid w:val="00CB7626"/>
    <w:rsid w:val="00CC3127"/>
    <w:rsid w:val="00CD6CB0"/>
    <w:rsid w:val="00CE0828"/>
    <w:rsid w:val="00CE225D"/>
    <w:rsid w:val="00CE7DA4"/>
    <w:rsid w:val="00D2112E"/>
    <w:rsid w:val="00D54936"/>
    <w:rsid w:val="00D66772"/>
    <w:rsid w:val="00D77EA2"/>
    <w:rsid w:val="00D84F1D"/>
    <w:rsid w:val="00D92CFF"/>
    <w:rsid w:val="00DA6CF1"/>
    <w:rsid w:val="00DB42E6"/>
    <w:rsid w:val="00DD1CA1"/>
    <w:rsid w:val="00E0408B"/>
    <w:rsid w:val="00E056AB"/>
    <w:rsid w:val="00E11254"/>
    <w:rsid w:val="00E16E3F"/>
    <w:rsid w:val="00E244F3"/>
    <w:rsid w:val="00E2570B"/>
    <w:rsid w:val="00E30CB6"/>
    <w:rsid w:val="00E417D4"/>
    <w:rsid w:val="00E4236F"/>
    <w:rsid w:val="00E46124"/>
    <w:rsid w:val="00E5117E"/>
    <w:rsid w:val="00E62C60"/>
    <w:rsid w:val="00E75DB4"/>
    <w:rsid w:val="00E842BA"/>
    <w:rsid w:val="00E932EE"/>
    <w:rsid w:val="00E96375"/>
    <w:rsid w:val="00EE11D9"/>
    <w:rsid w:val="00F137B2"/>
    <w:rsid w:val="00F17051"/>
    <w:rsid w:val="00F20316"/>
    <w:rsid w:val="00F402BB"/>
    <w:rsid w:val="00F51392"/>
    <w:rsid w:val="00F54A27"/>
    <w:rsid w:val="00F574EA"/>
    <w:rsid w:val="00F60F3D"/>
    <w:rsid w:val="00F66ED8"/>
    <w:rsid w:val="00F77F48"/>
    <w:rsid w:val="00F919F5"/>
    <w:rsid w:val="00F94E19"/>
    <w:rsid w:val="00FA05D8"/>
    <w:rsid w:val="00FB5714"/>
    <w:rsid w:val="00FB5DEA"/>
    <w:rsid w:val="00FC3B8B"/>
    <w:rsid w:val="00FD521F"/>
    <w:rsid w:val="00FD77CD"/>
    <w:rsid w:val="00FE71DB"/>
    <w:rsid w:val="00FF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28CEC"/>
  <w15:docId w15:val="{E069E882-D5A4-4F46-A107-DECFB28F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C61"/>
  </w:style>
  <w:style w:type="paragraph" w:styleId="Footer">
    <w:name w:val="footer"/>
    <w:basedOn w:val="Normal"/>
    <w:link w:val="FooterChar"/>
    <w:uiPriority w:val="99"/>
    <w:unhideWhenUsed/>
    <w:rsid w:val="00686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C61"/>
  </w:style>
  <w:style w:type="paragraph" w:styleId="BalloonText">
    <w:name w:val="Balloon Text"/>
    <w:basedOn w:val="Normal"/>
    <w:link w:val="BalloonTextChar"/>
    <w:uiPriority w:val="99"/>
    <w:semiHidden/>
    <w:unhideWhenUsed/>
    <w:rsid w:val="00686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C61"/>
    <w:rPr>
      <w:rFonts w:ascii="Tahoma" w:hAnsi="Tahoma" w:cs="Tahoma"/>
      <w:sz w:val="16"/>
      <w:szCs w:val="16"/>
    </w:rPr>
  </w:style>
  <w:style w:type="paragraph" w:styleId="ListParagraph">
    <w:name w:val="List Paragraph"/>
    <w:basedOn w:val="Normal"/>
    <w:uiPriority w:val="34"/>
    <w:qFormat/>
    <w:rsid w:val="00822A29"/>
    <w:pPr>
      <w:ind w:left="720"/>
      <w:contextualSpacing/>
    </w:pPr>
  </w:style>
  <w:style w:type="character" w:styleId="Hyperlink">
    <w:name w:val="Hyperlink"/>
    <w:basedOn w:val="DefaultParagraphFont"/>
    <w:uiPriority w:val="99"/>
    <w:unhideWhenUsed/>
    <w:rsid w:val="00004E5F"/>
    <w:rPr>
      <w:color w:val="0000FF" w:themeColor="hyperlink"/>
      <w:u w:val="single"/>
    </w:rPr>
  </w:style>
  <w:style w:type="character" w:styleId="CommentReference">
    <w:name w:val="annotation reference"/>
    <w:basedOn w:val="DefaultParagraphFont"/>
    <w:uiPriority w:val="99"/>
    <w:semiHidden/>
    <w:unhideWhenUsed/>
    <w:rsid w:val="00FC3B8B"/>
    <w:rPr>
      <w:sz w:val="16"/>
      <w:szCs w:val="16"/>
    </w:rPr>
  </w:style>
  <w:style w:type="paragraph" w:styleId="CommentText">
    <w:name w:val="annotation text"/>
    <w:basedOn w:val="Normal"/>
    <w:link w:val="CommentTextChar"/>
    <w:uiPriority w:val="99"/>
    <w:unhideWhenUsed/>
    <w:rsid w:val="00FC3B8B"/>
    <w:pPr>
      <w:spacing w:line="240" w:lineRule="auto"/>
    </w:pPr>
    <w:rPr>
      <w:sz w:val="20"/>
      <w:szCs w:val="20"/>
    </w:rPr>
  </w:style>
  <w:style w:type="character" w:customStyle="1" w:styleId="CommentTextChar">
    <w:name w:val="Comment Text Char"/>
    <w:basedOn w:val="DefaultParagraphFont"/>
    <w:link w:val="CommentText"/>
    <w:uiPriority w:val="99"/>
    <w:rsid w:val="00FC3B8B"/>
    <w:rPr>
      <w:sz w:val="20"/>
      <w:szCs w:val="20"/>
    </w:rPr>
  </w:style>
  <w:style w:type="paragraph" w:styleId="CommentSubject">
    <w:name w:val="annotation subject"/>
    <w:basedOn w:val="CommentText"/>
    <w:next w:val="CommentText"/>
    <w:link w:val="CommentSubjectChar"/>
    <w:uiPriority w:val="99"/>
    <w:semiHidden/>
    <w:unhideWhenUsed/>
    <w:rsid w:val="00FC3B8B"/>
    <w:rPr>
      <w:b/>
      <w:bCs/>
    </w:rPr>
  </w:style>
  <w:style w:type="character" w:customStyle="1" w:styleId="CommentSubjectChar">
    <w:name w:val="Comment Subject Char"/>
    <w:basedOn w:val="CommentTextChar"/>
    <w:link w:val="CommentSubject"/>
    <w:uiPriority w:val="99"/>
    <w:semiHidden/>
    <w:rsid w:val="00FC3B8B"/>
    <w:rPr>
      <w:b/>
      <w:bCs/>
      <w:sz w:val="20"/>
      <w:szCs w:val="20"/>
    </w:rPr>
  </w:style>
  <w:style w:type="character" w:customStyle="1" w:styleId="spelle">
    <w:name w:val="spelle"/>
    <w:basedOn w:val="DefaultParagraphFont"/>
    <w:rsid w:val="005908E3"/>
  </w:style>
  <w:style w:type="character" w:customStyle="1" w:styleId="tgc">
    <w:name w:val="_tgc"/>
    <w:basedOn w:val="DefaultParagraphFont"/>
    <w:rsid w:val="00371D8E"/>
  </w:style>
  <w:style w:type="character" w:styleId="UnresolvedMention">
    <w:name w:val="Unresolved Mention"/>
    <w:basedOn w:val="DefaultParagraphFont"/>
    <w:uiPriority w:val="99"/>
    <w:semiHidden/>
    <w:unhideWhenUsed/>
    <w:rsid w:val="0097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466688">
      <w:bodyDiv w:val="1"/>
      <w:marLeft w:val="0"/>
      <w:marRight w:val="0"/>
      <w:marTop w:val="0"/>
      <w:marBottom w:val="0"/>
      <w:divBdr>
        <w:top w:val="none" w:sz="0" w:space="0" w:color="auto"/>
        <w:left w:val="none" w:sz="0" w:space="0" w:color="auto"/>
        <w:bottom w:val="none" w:sz="0" w:space="0" w:color="auto"/>
        <w:right w:val="none" w:sz="0" w:space="0" w:color="auto"/>
      </w:divBdr>
    </w:div>
    <w:div w:id="848711914">
      <w:bodyDiv w:val="1"/>
      <w:marLeft w:val="0"/>
      <w:marRight w:val="0"/>
      <w:marTop w:val="0"/>
      <w:marBottom w:val="0"/>
      <w:divBdr>
        <w:top w:val="none" w:sz="0" w:space="0" w:color="auto"/>
        <w:left w:val="none" w:sz="0" w:space="0" w:color="auto"/>
        <w:bottom w:val="none" w:sz="0" w:space="0" w:color="auto"/>
        <w:right w:val="none" w:sz="0" w:space="0" w:color="auto"/>
      </w:divBdr>
      <w:divsChild>
        <w:div w:id="1368867227">
          <w:marLeft w:val="0"/>
          <w:marRight w:val="0"/>
          <w:marTop w:val="0"/>
          <w:marBottom w:val="0"/>
          <w:divBdr>
            <w:top w:val="none" w:sz="0" w:space="0" w:color="auto"/>
            <w:left w:val="none" w:sz="0" w:space="0" w:color="auto"/>
            <w:bottom w:val="none" w:sz="0" w:space="0" w:color="auto"/>
            <w:right w:val="none" w:sz="0" w:space="0" w:color="auto"/>
          </w:divBdr>
        </w:div>
        <w:div w:id="1716000559">
          <w:marLeft w:val="0"/>
          <w:marRight w:val="0"/>
          <w:marTop w:val="0"/>
          <w:marBottom w:val="0"/>
          <w:divBdr>
            <w:top w:val="none" w:sz="0" w:space="0" w:color="auto"/>
            <w:left w:val="none" w:sz="0" w:space="0" w:color="auto"/>
            <w:bottom w:val="none" w:sz="0" w:space="0" w:color="auto"/>
            <w:right w:val="none" w:sz="0" w:space="0" w:color="auto"/>
          </w:divBdr>
        </w:div>
        <w:div w:id="1938950236">
          <w:marLeft w:val="0"/>
          <w:marRight w:val="0"/>
          <w:marTop w:val="0"/>
          <w:marBottom w:val="0"/>
          <w:divBdr>
            <w:top w:val="none" w:sz="0" w:space="0" w:color="auto"/>
            <w:left w:val="none" w:sz="0" w:space="0" w:color="auto"/>
            <w:bottom w:val="none" w:sz="0" w:space="0" w:color="auto"/>
            <w:right w:val="none" w:sz="0" w:space="0" w:color="auto"/>
          </w:divBdr>
        </w:div>
      </w:divsChild>
    </w:div>
    <w:div w:id="929043035">
      <w:bodyDiv w:val="1"/>
      <w:marLeft w:val="0"/>
      <w:marRight w:val="0"/>
      <w:marTop w:val="0"/>
      <w:marBottom w:val="0"/>
      <w:divBdr>
        <w:top w:val="none" w:sz="0" w:space="0" w:color="auto"/>
        <w:left w:val="none" w:sz="0" w:space="0" w:color="auto"/>
        <w:bottom w:val="none" w:sz="0" w:space="0" w:color="auto"/>
        <w:right w:val="none" w:sz="0" w:space="0" w:color="auto"/>
      </w:divBdr>
    </w:div>
    <w:div w:id="1169977920">
      <w:bodyDiv w:val="1"/>
      <w:marLeft w:val="0"/>
      <w:marRight w:val="0"/>
      <w:marTop w:val="0"/>
      <w:marBottom w:val="0"/>
      <w:divBdr>
        <w:top w:val="none" w:sz="0" w:space="0" w:color="auto"/>
        <w:left w:val="none" w:sz="0" w:space="0" w:color="auto"/>
        <w:bottom w:val="none" w:sz="0" w:space="0" w:color="auto"/>
        <w:right w:val="none" w:sz="0" w:space="0" w:color="auto"/>
      </w:divBdr>
    </w:div>
    <w:div w:id="1231581326">
      <w:bodyDiv w:val="1"/>
      <w:marLeft w:val="0"/>
      <w:marRight w:val="0"/>
      <w:marTop w:val="0"/>
      <w:marBottom w:val="0"/>
      <w:divBdr>
        <w:top w:val="none" w:sz="0" w:space="0" w:color="auto"/>
        <w:left w:val="none" w:sz="0" w:space="0" w:color="auto"/>
        <w:bottom w:val="none" w:sz="0" w:space="0" w:color="auto"/>
        <w:right w:val="none" w:sz="0" w:space="0" w:color="auto"/>
      </w:divBdr>
    </w:div>
    <w:div w:id="1668556129">
      <w:bodyDiv w:val="1"/>
      <w:marLeft w:val="0"/>
      <w:marRight w:val="0"/>
      <w:marTop w:val="0"/>
      <w:marBottom w:val="0"/>
      <w:divBdr>
        <w:top w:val="none" w:sz="0" w:space="0" w:color="auto"/>
        <w:left w:val="none" w:sz="0" w:space="0" w:color="auto"/>
        <w:bottom w:val="none" w:sz="0" w:space="0" w:color="auto"/>
        <w:right w:val="none" w:sz="0" w:space="0" w:color="auto"/>
      </w:divBdr>
      <w:divsChild>
        <w:div w:id="801189136">
          <w:marLeft w:val="0"/>
          <w:marRight w:val="0"/>
          <w:marTop w:val="0"/>
          <w:marBottom w:val="0"/>
          <w:divBdr>
            <w:top w:val="none" w:sz="0" w:space="0" w:color="auto"/>
            <w:left w:val="none" w:sz="0" w:space="0" w:color="auto"/>
            <w:bottom w:val="none" w:sz="0" w:space="0" w:color="auto"/>
            <w:right w:val="none" w:sz="0" w:space="0" w:color="auto"/>
          </w:divBdr>
        </w:div>
        <w:div w:id="1221287767">
          <w:marLeft w:val="0"/>
          <w:marRight w:val="0"/>
          <w:marTop w:val="0"/>
          <w:marBottom w:val="0"/>
          <w:divBdr>
            <w:top w:val="none" w:sz="0" w:space="0" w:color="auto"/>
            <w:left w:val="none" w:sz="0" w:space="0" w:color="auto"/>
            <w:bottom w:val="none" w:sz="0" w:space="0" w:color="auto"/>
            <w:right w:val="none" w:sz="0" w:space="0" w:color="auto"/>
          </w:divBdr>
        </w:div>
        <w:div w:id="603151460">
          <w:marLeft w:val="0"/>
          <w:marRight w:val="0"/>
          <w:marTop w:val="0"/>
          <w:marBottom w:val="0"/>
          <w:divBdr>
            <w:top w:val="none" w:sz="0" w:space="0" w:color="auto"/>
            <w:left w:val="none" w:sz="0" w:space="0" w:color="auto"/>
            <w:bottom w:val="none" w:sz="0" w:space="0" w:color="auto"/>
            <w:right w:val="none" w:sz="0" w:space="0" w:color="auto"/>
          </w:divBdr>
        </w:div>
        <w:div w:id="2052805920">
          <w:marLeft w:val="0"/>
          <w:marRight w:val="0"/>
          <w:marTop w:val="0"/>
          <w:marBottom w:val="0"/>
          <w:divBdr>
            <w:top w:val="none" w:sz="0" w:space="0" w:color="auto"/>
            <w:left w:val="none" w:sz="0" w:space="0" w:color="auto"/>
            <w:bottom w:val="none" w:sz="0" w:space="0" w:color="auto"/>
            <w:right w:val="none" w:sz="0" w:space="0" w:color="auto"/>
          </w:divBdr>
        </w:div>
        <w:div w:id="1158694265">
          <w:marLeft w:val="0"/>
          <w:marRight w:val="0"/>
          <w:marTop w:val="0"/>
          <w:marBottom w:val="0"/>
          <w:divBdr>
            <w:top w:val="none" w:sz="0" w:space="0" w:color="auto"/>
            <w:left w:val="none" w:sz="0" w:space="0" w:color="auto"/>
            <w:bottom w:val="none" w:sz="0" w:space="0" w:color="auto"/>
            <w:right w:val="none" w:sz="0" w:space="0" w:color="auto"/>
          </w:divBdr>
        </w:div>
        <w:div w:id="1296988884">
          <w:marLeft w:val="0"/>
          <w:marRight w:val="0"/>
          <w:marTop w:val="0"/>
          <w:marBottom w:val="0"/>
          <w:divBdr>
            <w:top w:val="none" w:sz="0" w:space="0" w:color="auto"/>
            <w:left w:val="none" w:sz="0" w:space="0" w:color="auto"/>
            <w:bottom w:val="none" w:sz="0" w:space="0" w:color="auto"/>
            <w:right w:val="none" w:sz="0" w:space="0" w:color="auto"/>
          </w:divBdr>
        </w:div>
        <w:div w:id="1221358243">
          <w:marLeft w:val="0"/>
          <w:marRight w:val="0"/>
          <w:marTop w:val="0"/>
          <w:marBottom w:val="0"/>
          <w:divBdr>
            <w:top w:val="none" w:sz="0" w:space="0" w:color="auto"/>
            <w:left w:val="none" w:sz="0" w:space="0" w:color="auto"/>
            <w:bottom w:val="none" w:sz="0" w:space="0" w:color="auto"/>
            <w:right w:val="none" w:sz="0" w:space="0" w:color="auto"/>
          </w:divBdr>
        </w:div>
        <w:div w:id="2058704032">
          <w:marLeft w:val="0"/>
          <w:marRight w:val="0"/>
          <w:marTop w:val="0"/>
          <w:marBottom w:val="0"/>
          <w:divBdr>
            <w:top w:val="none" w:sz="0" w:space="0" w:color="auto"/>
            <w:left w:val="none" w:sz="0" w:space="0" w:color="auto"/>
            <w:bottom w:val="none" w:sz="0" w:space="0" w:color="auto"/>
            <w:right w:val="none" w:sz="0" w:space="0" w:color="auto"/>
          </w:divBdr>
        </w:div>
        <w:div w:id="506484833">
          <w:marLeft w:val="0"/>
          <w:marRight w:val="0"/>
          <w:marTop w:val="0"/>
          <w:marBottom w:val="0"/>
          <w:divBdr>
            <w:top w:val="none" w:sz="0" w:space="0" w:color="auto"/>
            <w:left w:val="none" w:sz="0" w:space="0" w:color="auto"/>
            <w:bottom w:val="none" w:sz="0" w:space="0" w:color="auto"/>
            <w:right w:val="none" w:sz="0" w:space="0" w:color="auto"/>
          </w:divBdr>
        </w:div>
        <w:div w:id="285475263">
          <w:marLeft w:val="0"/>
          <w:marRight w:val="0"/>
          <w:marTop w:val="0"/>
          <w:marBottom w:val="0"/>
          <w:divBdr>
            <w:top w:val="none" w:sz="0" w:space="0" w:color="auto"/>
            <w:left w:val="none" w:sz="0" w:space="0" w:color="auto"/>
            <w:bottom w:val="none" w:sz="0" w:space="0" w:color="auto"/>
            <w:right w:val="none" w:sz="0" w:space="0" w:color="auto"/>
          </w:divBdr>
        </w:div>
        <w:div w:id="2144695202">
          <w:marLeft w:val="0"/>
          <w:marRight w:val="0"/>
          <w:marTop w:val="0"/>
          <w:marBottom w:val="0"/>
          <w:divBdr>
            <w:top w:val="none" w:sz="0" w:space="0" w:color="auto"/>
            <w:left w:val="none" w:sz="0" w:space="0" w:color="auto"/>
            <w:bottom w:val="none" w:sz="0" w:space="0" w:color="auto"/>
            <w:right w:val="none" w:sz="0" w:space="0" w:color="auto"/>
          </w:divBdr>
        </w:div>
        <w:div w:id="824007545">
          <w:marLeft w:val="0"/>
          <w:marRight w:val="0"/>
          <w:marTop w:val="0"/>
          <w:marBottom w:val="0"/>
          <w:divBdr>
            <w:top w:val="none" w:sz="0" w:space="0" w:color="auto"/>
            <w:left w:val="none" w:sz="0" w:space="0" w:color="auto"/>
            <w:bottom w:val="none" w:sz="0" w:space="0" w:color="auto"/>
            <w:right w:val="none" w:sz="0" w:space="0" w:color="auto"/>
          </w:divBdr>
        </w:div>
      </w:divsChild>
    </w:div>
    <w:div w:id="1804805671">
      <w:bodyDiv w:val="1"/>
      <w:marLeft w:val="0"/>
      <w:marRight w:val="0"/>
      <w:marTop w:val="0"/>
      <w:marBottom w:val="0"/>
      <w:divBdr>
        <w:top w:val="none" w:sz="0" w:space="0" w:color="auto"/>
        <w:left w:val="none" w:sz="0" w:space="0" w:color="auto"/>
        <w:bottom w:val="none" w:sz="0" w:space="0" w:color="auto"/>
        <w:right w:val="none" w:sz="0" w:space="0" w:color="auto"/>
      </w:divBdr>
    </w:div>
    <w:div w:id="20264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helton@thurstonc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applications@thurstoncd.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983c10-83f9-4149-8ae4-4c7f64fec45d">
      <Terms xmlns="http://schemas.microsoft.com/office/infopath/2007/PartnerControls"/>
    </lcf76f155ced4ddcb4097134ff3c332f>
    <TaxCatchAll xmlns="fac2719a-f459-4ac4-a51b-f117fb1884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2E33A2ACCF9C428519923BB9758283" ma:contentTypeVersion="16" ma:contentTypeDescription="Create a new document." ma:contentTypeScope="" ma:versionID="d8f4d56036fd5032de601ae6f3d41abd">
  <xsd:schema xmlns:xsd="http://www.w3.org/2001/XMLSchema" xmlns:xs="http://www.w3.org/2001/XMLSchema" xmlns:p="http://schemas.microsoft.com/office/2006/metadata/properties" xmlns:ns2="de983c10-83f9-4149-8ae4-4c7f64fec45d" xmlns:ns3="fac2719a-f459-4ac4-a51b-f117fb1884f7" targetNamespace="http://schemas.microsoft.com/office/2006/metadata/properties" ma:root="true" ma:fieldsID="95e4b56d1c8cdee6f131db2903851b7a" ns2:_="" ns3:_="">
    <xsd:import namespace="de983c10-83f9-4149-8ae4-4c7f64fec45d"/>
    <xsd:import namespace="fac2719a-f459-4ac4-a51b-f117fb1884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83c10-83f9-4149-8ae4-4c7f64fec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21148-f07c-4c28-a5b4-fce6116af9b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2719a-f459-4ac4-a51b-f117fb1884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79029d-c3a3-404f-b55c-fd8f03093885}" ma:internalName="TaxCatchAll" ma:showField="CatchAllData" ma:web="fac2719a-f459-4ac4-a51b-f117fb1884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C231-D697-4D13-B0D2-9C95210D5199}">
  <ds:schemaRefs>
    <ds:schemaRef ds:uri="http://schemas.microsoft.com/office/2006/metadata/properties"/>
    <ds:schemaRef ds:uri="http://schemas.microsoft.com/office/infopath/2007/PartnerControls"/>
    <ds:schemaRef ds:uri="de983c10-83f9-4149-8ae4-4c7f64fec45d"/>
    <ds:schemaRef ds:uri="fac2719a-f459-4ac4-a51b-f117fb1884f7"/>
  </ds:schemaRefs>
</ds:datastoreItem>
</file>

<file path=customXml/itemProps2.xml><?xml version="1.0" encoding="utf-8"?>
<ds:datastoreItem xmlns:ds="http://schemas.openxmlformats.org/officeDocument/2006/customXml" ds:itemID="{AC1A73DA-F370-40BE-A147-62F9E26F997C}">
  <ds:schemaRefs>
    <ds:schemaRef ds:uri="http://schemas.microsoft.com/sharepoint/v3/contenttype/forms"/>
  </ds:schemaRefs>
</ds:datastoreItem>
</file>

<file path=customXml/itemProps3.xml><?xml version="1.0" encoding="utf-8"?>
<ds:datastoreItem xmlns:ds="http://schemas.openxmlformats.org/officeDocument/2006/customXml" ds:itemID="{09C83438-876E-4759-8FCC-D48AC844E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83c10-83f9-4149-8ae4-4c7f64fec45d"/>
    <ds:schemaRef ds:uri="fac2719a-f459-4ac4-a51b-f117fb188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A4E747-99B0-4828-BA62-AC40246F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Carman-White</dc:creator>
  <cp:lastModifiedBy>Kirsten Hill</cp:lastModifiedBy>
  <cp:revision>29</cp:revision>
  <cp:lastPrinted>2021-12-01T20:23:00Z</cp:lastPrinted>
  <dcterms:created xsi:type="dcterms:W3CDTF">2023-12-05T21:35:00Z</dcterms:created>
  <dcterms:modified xsi:type="dcterms:W3CDTF">2024-12-03T19:25:00Z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0x010100412E33A2ACCF9C428519923BB9758283</vt:lpwstr>
  </property>
  <property fmtid="{D5CDD505-2E9C-101B-9397-08002B2CF9AE}" pid="3" name="MediaServiceImageTags">
    <vt:lpwstr/>
  </property>
</Properties>
</file>